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E58" w:rsidRPr="003E0BE0" w:rsidRDefault="00540E58" w:rsidP="003E0BE0">
      <w:pPr>
        <w:spacing w:before="100" w:beforeAutospacing="1" w:after="100" w:afterAutospacing="1" w:line="240" w:lineRule="auto"/>
        <w:rPr>
          <w:rFonts w:ascii="Times New Roman" w:hAnsi="Times New Roman"/>
          <w:sz w:val="96"/>
          <w:szCs w:val="96"/>
          <w:lang w:eastAsia="bg-BG"/>
        </w:rPr>
      </w:pPr>
    </w:p>
    <w:p w:rsidR="00540E58" w:rsidRPr="003E0BE0" w:rsidRDefault="00540E58" w:rsidP="003E0BE0">
      <w:pPr>
        <w:spacing w:before="100" w:beforeAutospacing="1" w:after="100" w:afterAutospacing="1" w:line="240" w:lineRule="auto"/>
        <w:jc w:val="center"/>
        <w:rPr>
          <w:rFonts w:ascii="Times New Roman" w:hAnsi="Times New Roman"/>
          <w:sz w:val="96"/>
          <w:szCs w:val="96"/>
          <w:lang w:eastAsia="bg-BG"/>
        </w:rPr>
      </w:pPr>
      <w:r w:rsidRPr="003E0BE0">
        <w:rPr>
          <w:rFonts w:ascii="Times New Roman" w:hAnsi="Times New Roman"/>
          <w:sz w:val="96"/>
          <w:szCs w:val="96"/>
          <w:lang w:eastAsia="bg-BG"/>
        </w:rPr>
        <w:t xml:space="preserve">УСТАВ </w:t>
      </w:r>
    </w:p>
    <w:p w:rsidR="00540E58" w:rsidRPr="003E0BE0" w:rsidRDefault="00540E58" w:rsidP="003E0BE0">
      <w:pPr>
        <w:spacing w:before="100" w:beforeAutospacing="1" w:after="100" w:afterAutospacing="1" w:line="240" w:lineRule="auto"/>
        <w:jc w:val="center"/>
        <w:rPr>
          <w:rFonts w:ascii="Times New Roman" w:hAnsi="Times New Roman"/>
          <w:sz w:val="96"/>
          <w:szCs w:val="96"/>
          <w:lang w:eastAsia="bg-BG"/>
        </w:rPr>
      </w:pPr>
      <w:r w:rsidRPr="003E0BE0">
        <w:rPr>
          <w:rFonts w:ascii="Times New Roman" w:hAnsi="Times New Roman"/>
          <w:sz w:val="96"/>
          <w:szCs w:val="96"/>
          <w:lang w:eastAsia="bg-BG"/>
        </w:rPr>
        <w:t xml:space="preserve">НА </w:t>
      </w:r>
    </w:p>
    <w:p w:rsidR="00540E58" w:rsidRPr="00DC5F87" w:rsidRDefault="00540E58" w:rsidP="003E0BE0">
      <w:pPr>
        <w:spacing w:before="100" w:beforeAutospacing="1" w:after="100" w:afterAutospacing="1" w:line="240" w:lineRule="auto"/>
        <w:jc w:val="center"/>
        <w:rPr>
          <w:rFonts w:ascii="Times New Roman" w:hAnsi="Times New Roman"/>
          <w:sz w:val="96"/>
          <w:szCs w:val="96"/>
          <w:lang w:val="ru-RU" w:eastAsia="bg-BG"/>
        </w:rPr>
      </w:pPr>
      <w:r w:rsidRPr="003E0BE0">
        <w:rPr>
          <w:rFonts w:ascii="Times New Roman" w:hAnsi="Times New Roman"/>
          <w:sz w:val="96"/>
          <w:szCs w:val="96"/>
          <w:lang w:eastAsia="bg-BG"/>
        </w:rPr>
        <w:t xml:space="preserve">НЧ </w:t>
      </w:r>
      <w:r w:rsidRPr="00DC5F87">
        <w:rPr>
          <w:rFonts w:ascii="Times New Roman" w:hAnsi="Times New Roman"/>
          <w:sz w:val="96"/>
          <w:szCs w:val="96"/>
          <w:lang w:val="ru-RU" w:eastAsia="bg-BG"/>
        </w:rPr>
        <w:t>,,</w:t>
      </w:r>
      <w:r w:rsidRPr="003E0BE0">
        <w:rPr>
          <w:rFonts w:ascii="Times New Roman" w:hAnsi="Times New Roman"/>
          <w:sz w:val="96"/>
          <w:szCs w:val="96"/>
          <w:lang w:eastAsia="bg-BG"/>
        </w:rPr>
        <w:t xml:space="preserve">ВЪЗРАЖДАНЕ – </w:t>
      </w:r>
      <w:smartTag w:uri="urn:schemas-microsoft-com:office:smarttags" w:element="metricconverter">
        <w:smartTagPr>
          <w:attr w:name="ProductID" w:val="2017”"/>
        </w:smartTagPr>
        <w:r w:rsidRPr="003E0BE0">
          <w:rPr>
            <w:rFonts w:ascii="Times New Roman" w:hAnsi="Times New Roman"/>
            <w:sz w:val="96"/>
            <w:szCs w:val="96"/>
            <w:lang w:eastAsia="bg-BG"/>
          </w:rPr>
          <w:t>2017</w:t>
        </w:r>
        <w:r w:rsidRPr="00DC5F87">
          <w:rPr>
            <w:rFonts w:ascii="Times New Roman" w:hAnsi="Times New Roman"/>
            <w:sz w:val="96"/>
            <w:szCs w:val="96"/>
            <w:lang w:val="ru-RU" w:eastAsia="bg-BG"/>
          </w:rPr>
          <w:t>”</w:t>
        </w:r>
      </w:smartTag>
    </w:p>
    <w:p w:rsidR="00540E58" w:rsidRPr="003E0BE0" w:rsidRDefault="00540E58" w:rsidP="003E0BE0">
      <w:pPr>
        <w:spacing w:before="100" w:beforeAutospacing="1" w:after="100" w:afterAutospacing="1" w:line="240" w:lineRule="auto"/>
        <w:jc w:val="center"/>
        <w:rPr>
          <w:rFonts w:ascii="Times New Roman" w:hAnsi="Times New Roman"/>
          <w:sz w:val="96"/>
          <w:szCs w:val="96"/>
          <w:lang w:eastAsia="bg-BG"/>
        </w:rPr>
      </w:pPr>
      <w:r w:rsidRPr="003E0BE0">
        <w:rPr>
          <w:rFonts w:ascii="Times New Roman" w:hAnsi="Times New Roman"/>
          <w:sz w:val="96"/>
          <w:szCs w:val="96"/>
          <w:lang w:eastAsia="bg-BG"/>
        </w:rPr>
        <w:t xml:space="preserve">С.СИТОВО </w:t>
      </w:r>
    </w:p>
    <w:p w:rsidR="00540E58" w:rsidRPr="003E0BE0" w:rsidRDefault="00540E58" w:rsidP="003E0BE0">
      <w:pPr>
        <w:spacing w:before="100" w:beforeAutospacing="1" w:after="100" w:afterAutospacing="1" w:line="240" w:lineRule="auto"/>
        <w:jc w:val="center"/>
        <w:rPr>
          <w:rFonts w:ascii="Times New Roman" w:hAnsi="Times New Roman"/>
          <w:sz w:val="96"/>
          <w:szCs w:val="96"/>
          <w:lang w:eastAsia="bg-BG"/>
        </w:rPr>
      </w:pPr>
      <w:r w:rsidRPr="003E0BE0">
        <w:rPr>
          <w:rFonts w:ascii="Times New Roman" w:hAnsi="Times New Roman"/>
          <w:sz w:val="96"/>
          <w:szCs w:val="96"/>
          <w:lang w:eastAsia="bg-BG"/>
        </w:rPr>
        <w:t>ОБЛ.СИЛИСТРА</w:t>
      </w:r>
    </w:p>
    <w:p w:rsidR="00540E58" w:rsidRPr="003E0BE0" w:rsidRDefault="00540E58" w:rsidP="003E0BE0">
      <w:pPr>
        <w:spacing w:before="100" w:beforeAutospacing="1" w:after="100" w:afterAutospacing="1" w:line="240" w:lineRule="auto"/>
        <w:rPr>
          <w:rFonts w:ascii="Times New Roman" w:hAnsi="Times New Roman"/>
          <w:sz w:val="96"/>
          <w:szCs w:val="96"/>
          <w:lang w:eastAsia="bg-BG"/>
        </w:rPr>
      </w:pPr>
    </w:p>
    <w:p w:rsidR="00540E58" w:rsidRPr="003E0BE0" w:rsidRDefault="00540E58" w:rsidP="003E0BE0">
      <w:pPr>
        <w:spacing w:before="100" w:beforeAutospacing="1" w:after="100" w:afterAutospacing="1" w:line="240" w:lineRule="auto"/>
        <w:rPr>
          <w:rFonts w:ascii="Times New Roman" w:hAnsi="Times New Roman"/>
          <w:sz w:val="96"/>
          <w:szCs w:val="96"/>
          <w:lang w:eastAsia="bg-BG"/>
        </w:rPr>
      </w:pPr>
    </w:p>
    <w:p w:rsidR="00540E58" w:rsidRPr="003E0BE0" w:rsidRDefault="00540E58" w:rsidP="003E0BE0">
      <w:pPr>
        <w:spacing w:before="100" w:beforeAutospacing="1" w:after="100" w:afterAutospacing="1" w:line="240" w:lineRule="auto"/>
        <w:rPr>
          <w:rFonts w:ascii="Times New Roman" w:hAnsi="Times New Roman"/>
          <w:sz w:val="24"/>
          <w:szCs w:val="24"/>
          <w:lang w:eastAsia="bg-BG"/>
        </w:rPr>
      </w:pPr>
    </w:p>
    <w:p w:rsidR="00540E58" w:rsidRPr="003E0BE0" w:rsidRDefault="00540E58" w:rsidP="003E0BE0">
      <w:pPr>
        <w:spacing w:before="100" w:beforeAutospacing="1" w:after="100" w:afterAutospacing="1" w:line="240" w:lineRule="auto"/>
        <w:rPr>
          <w:rFonts w:ascii="Times New Roman" w:hAnsi="Times New Roman"/>
          <w:sz w:val="24"/>
          <w:szCs w:val="24"/>
          <w:lang w:eastAsia="bg-BG"/>
        </w:rPr>
      </w:pPr>
    </w:p>
    <w:p w:rsidR="00540E58" w:rsidRPr="003E0BE0" w:rsidRDefault="00540E58" w:rsidP="003E0BE0">
      <w:pPr>
        <w:spacing w:before="100" w:beforeAutospacing="1" w:after="100" w:afterAutospacing="1" w:line="240" w:lineRule="auto"/>
        <w:rPr>
          <w:rFonts w:ascii="Times New Roman" w:hAnsi="Times New Roman"/>
          <w:sz w:val="24"/>
          <w:szCs w:val="24"/>
          <w:lang w:eastAsia="bg-BG"/>
        </w:rPr>
      </w:pPr>
    </w:p>
    <w:p w:rsidR="00540E58" w:rsidRPr="003E0BE0" w:rsidRDefault="00540E58" w:rsidP="003E0BE0">
      <w:pPr>
        <w:spacing w:before="100" w:beforeAutospacing="1" w:after="100" w:afterAutospacing="1" w:line="240" w:lineRule="auto"/>
        <w:jc w:val="center"/>
        <w:rPr>
          <w:rFonts w:ascii="Times New Roman" w:hAnsi="Times New Roman"/>
          <w:b/>
          <w:sz w:val="24"/>
          <w:szCs w:val="24"/>
          <w:lang w:eastAsia="bg-BG"/>
        </w:rPr>
      </w:pPr>
      <w:r w:rsidRPr="003E0BE0">
        <w:rPr>
          <w:rFonts w:ascii="Times New Roman" w:hAnsi="Times New Roman"/>
          <w:b/>
          <w:sz w:val="24"/>
          <w:szCs w:val="24"/>
          <w:lang w:eastAsia="bg-BG"/>
        </w:rPr>
        <w:t>УСТАВ</w:t>
      </w:r>
    </w:p>
    <w:p w:rsidR="00540E58" w:rsidRPr="003E0BE0" w:rsidRDefault="00540E58" w:rsidP="003E0BE0">
      <w:pPr>
        <w:spacing w:before="100" w:beforeAutospacing="1" w:after="100" w:afterAutospacing="1" w:line="240" w:lineRule="auto"/>
        <w:jc w:val="center"/>
        <w:rPr>
          <w:rFonts w:ascii="Times New Roman" w:hAnsi="Times New Roman"/>
          <w:b/>
          <w:sz w:val="24"/>
          <w:szCs w:val="24"/>
          <w:lang w:eastAsia="bg-BG"/>
        </w:rPr>
      </w:pPr>
      <w:r w:rsidRPr="003E0BE0">
        <w:rPr>
          <w:rFonts w:ascii="Times New Roman" w:hAnsi="Times New Roman"/>
          <w:b/>
          <w:sz w:val="24"/>
          <w:szCs w:val="24"/>
          <w:lang w:eastAsia="bg-BG"/>
        </w:rPr>
        <w:t>НА НАРОДНО ЧИТАЛИЩЕ „ВЪЗРАЖДАНЕ – 2017“</w:t>
      </w:r>
    </w:p>
    <w:p w:rsidR="00540E58" w:rsidRPr="003E0BE0" w:rsidRDefault="00540E58" w:rsidP="003E0BE0">
      <w:pPr>
        <w:spacing w:before="100" w:beforeAutospacing="1" w:after="100" w:afterAutospacing="1" w:line="240" w:lineRule="auto"/>
        <w:jc w:val="center"/>
        <w:rPr>
          <w:rFonts w:ascii="Times New Roman" w:hAnsi="Times New Roman"/>
          <w:b/>
          <w:sz w:val="24"/>
          <w:szCs w:val="24"/>
          <w:lang w:eastAsia="bg-BG"/>
        </w:rPr>
      </w:pPr>
      <w:r w:rsidRPr="003E0BE0">
        <w:rPr>
          <w:rFonts w:ascii="Times New Roman" w:hAnsi="Times New Roman"/>
          <w:b/>
          <w:sz w:val="24"/>
          <w:szCs w:val="24"/>
          <w:lang w:eastAsia="bg-BG"/>
        </w:rPr>
        <w:t>С. СИТОВО, ОБЩ. СИТОВО, ОБЛ.СИЛИСТРА</w:t>
      </w:r>
    </w:p>
    <w:p w:rsidR="00540E58" w:rsidRPr="003E0BE0" w:rsidRDefault="00540E58" w:rsidP="003E0BE0">
      <w:pPr>
        <w:spacing w:before="100" w:beforeAutospacing="1" w:after="100" w:afterAutospacing="1" w:line="240" w:lineRule="auto"/>
        <w:rPr>
          <w:rFonts w:ascii="Times New Roman" w:hAnsi="Times New Roman"/>
          <w:sz w:val="24"/>
          <w:szCs w:val="24"/>
          <w:lang w:eastAsia="bg-BG"/>
        </w:rPr>
      </w:pPr>
    </w:p>
    <w:p w:rsidR="00540E58" w:rsidRPr="00DC5F87" w:rsidRDefault="00540E58" w:rsidP="003E0BE0">
      <w:pPr>
        <w:spacing w:before="100" w:beforeAutospacing="1" w:after="100" w:afterAutospacing="1" w:line="240" w:lineRule="auto"/>
        <w:rPr>
          <w:rFonts w:ascii="Times New Roman" w:hAnsi="Times New Roman"/>
          <w:sz w:val="24"/>
          <w:szCs w:val="24"/>
          <w:lang w:val="ru-RU" w:eastAsia="bg-BG"/>
        </w:rPr>
      </w:pPr>
    </w:p>
    <w:p w:rsidR="00540E58" w:rsidRPr="003E0BE0" w:rsidRDefault="00540E58" w:rsidP="003E0BE0">
      <w:pPr>
        <w:spacing w:after="0" w:line="240" w:lineRule="auto"/>
        <w:rPr>
          <w:rFonts w:ascii="Times New Roman" w:hAnsi="Times New Roman"/>
          <w:sz w:val="24"/>
          <w:szCs w:val="24"/>
        </w:rPr>
      </w:pPr>
    </w:p>
    <w:p w:rsidR="00540E58" w:rsidRPr="003E0BE0" w:rsidRDefault="00540E58" w:rsidP="003E0BE0">
      <w:pPr>
        <w:spacing w:after="0" w:line="240" w:lineRule="auto"/>
        <w:jc w:val="center"/>
        <w:rPr>
          <w:rFonts w:ascii="Times New Roman" w:hAnsi="Times New Roman"/>
          <w:b/>
          <w:sz w:val="24"/>
          <w:szCs w:val="24"/>
          <w:u w:val="single"/>
        </w:rPr>
      </w:pPr>
      <w:r w:rsidRPr="003E0BE0">
        <w:rPr>
          <w:rFonts w:ascii="Times New Roman" w:hAnsi="Times New Roman"/>
          <w:b/>
          <w:sz w:val="24"/>
          <w:szCs w:val="24"/>
          <w:u w:val="single"/>
        </w:rPr>
        <w:t>ГЛАВА ПЪРВА</w:t>
      </w:r>
    </w:p>
    <w:p w:rsidR="00540E58" w:rsidRPr="00DC5F87" w:rsidRDefault="00540E58" w:rsidP="003E0BE0">
      <w:pPr>
        <w:spacing w:after="0" w:line="240" w:lineRule="auto"/>
        <w:jc w:val="center"/>
        <w:rPr>
          <w:rFonts w:ascii="Times New Roman" w:hAnsi="Times New Roman"/>
          <w:b/>
          <w:sz w:val="24"/>
          <w:szCs w:val="24"/>
          <w:u w:val="single"/>
          <w:lang w:val="ru-RU"/>
        </w:rPr>
      </w:pP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b/>
          <w:sz w:val="24"/>
          <w:szCs w:val="24"/>
        </w:rPr>
        <w:t>ОБЩИ ПОЛОЖЕНИЯ</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b/>
          <w:sz w:val="24"/>
          <w:szCs w:val="24"/>
        </w:rPr>
        <w:t>Чл.1</w:t>
      </w:r>
      <w:r w:rsidRPr="003E0BE0">
        <w:rPr>
          <w:rFonts w:ascii="Times New Roman" w:hAnsi="Times New Roman"/>
          <w:sz w:val="24"/>
          <w:szCs w:val="24"/>
        </w:rPr>
        <w:t xml:space="preserve"> С този устав се уреждат основните положения на вътрешно-нормативната уредба на Народно читалище „Възраждане – 2017“, устройството и управлението, дейността, имуществото, финансирането и издръжката, прекратяването в зависимост от специфичните условия, при които се развива неговата дейност.</w:t>
      </w:r>
      <w:r w:rsidRPr="003E0BE0">
        <w:rPr>
          <w:rFonts w:ascii="Times New Roman" w:hAnsi="Times New Roman"/>
          <w:sz w:val="24"/>
          <w:szCs w:val="24"/>
        </w:rPr>
        <w:br/>
      </w:r>
      <w:r w:rsidRPr="003E0BE0">
        <w:rPr>
          <w:rFonts w:ascii="Times New Roman" w:hAnsi="Times New Roman"/>
          <w:b/>
          <w:sz w:val="24"/>
          <w:szCs w:val="24"/>
        </w:rPr>
        <w:t>Чл.2</w:t>
      </w:r>
      <w:r w:rsidRPr="003E0BE0">
        <w:rPr>
          <w:rFonts w:ascii="Times New Roman" w:hAnsi="Times New Roman"/>
          <w:sz w:val="24"/>
          <w:szCs w:val="24"/>
        </w:rPr>
        <w:t xml:space="preserve"> (1) Народно читалище „Възраждане – 2017“ с. Ситово е традиционно самоуправляващо се българско културно-просветно сдружение, което изпълнява и държавни културно-просветни задачи. То работи на принципите на доброволността, демократизма и автономията.</w:t>
      </w:r>
      <w:r w:rsidRPr="003E0BE0">
        <w:rPr>
          <w:rFonts w:ascii="Times New Roman" w:hAnsi="Times New Roman"/>
          <w:sz w:val="24"/>
          <w:szCs w:val="24"/>
        </w:rPr>
        <w:br/>
        <w:t>(2) Народно читалище „Възраждане – 2017“  с. Ситово е юридическо лице с нестопанска цел, наричано по-нататък в устава за краткост "читалището".</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b/>
          <w:sz w:val="24"/>
          <w:szCs w:val="24"/>
        </w:rPr>
        <w:t>Чл.3</w:t>
      </w:r>
      <w:r w:rsidRPr="003E0BE0">
        <w:rPr>
          <w:rFonts w:ascii="Times New Roman" w:hAnsi="Times New Roman"/>
          <w:sz w:val="24"/>
          <w:szCs w:val="24"/>
        </w:rPr>
        <w:t xml:space="preserve"> (1)  В неговата дейност могат да участват физически лица без оглед на ограничения за възраст, пол, политически и религиозни възгледи и етническо самосъзнание и юридически лица по определени от Общото събрание критерии, условия и ред.</w:t>
      </w:r>
    </w:p>
    <w:p w:rsidR="00540E58" w:rsidRPr="00DC5F87" w:rsidRDefault="00540E58" w:rsidP="003E0BE0">
      <w:pPr>
        <w:spacing w:after="0" w:line="240" w:lineRule="auto"/>
        <w:rPr>
          <w:rFonts w:ascii="Times New Roman" w:hAnsi="Times New Roman"/>
          <w:sz w:val="24"/>
          <w:szCs w:val="24"/>
          <w:lang w:val="ru-RU"/>
        </w:rPr>
      </w:pPr>
      <w:r w:rsidRPr="003E0BE0">
        <w:rPr>
          <w:rFonts w:ascii="Times New Roman" w:hAnsi="Times New Roman"/>
          <w:b/>
          <w:sz w:val="24"/>
          <w:szCs w:val="24"/>
        </w:rPr>
        <w:t>Чл.</w:t>
      </w:r>
      <w:r w:rsidRPr="00DC5F87">
        <w:rPr>
          <w:rFonts w:ascii="Times New Roman" w:hAnsi="Times New Roman"/>
          <w:b/>
          <w:sz w:val="24"/>
          <w:szCs w:val="24"/>
          <w:lang w:val="ru-RU"/>
        </w:rPr>
        <w:t>4</w:t>
      </w:r>
      <w:r w:rsidRPr="00DC5F87">
        <w:rPr>
          <w:rFonts w:ascii="Times New Roman" w:hAnsi="Times New Roman"/>
          <w:sz w:val="24"/>
          <w:szCs w:val="24"/>
          <w:lang w:val="ru-RU"/>
        </w:rPr>
        <w:t xml:space="preserve"> </w:t>
      </w:r>
      <w:r w:rsidRPr="003E0BE0">
        <w:rPr>
          <w:rFonts w:ascii="Times New Roman" w:hAnsi="Times New Roman"/>
          <w:sz w:val="24"/>
          <w:szCs w:val="24"/>
        </w:rPr>
        <w:t>(1) Читалището е юридическо лице и подлежи на вписване в регистъра на Силистренски  окръжен съд.</w:t>
      </w:r>
      <w:r w:rsidRPr="003E0BE0">
        <w:rPr>
          <w:rFonts w:ascii="Times New Roman" w:hAnsi="Times New Roman"/>
          <w:sz w:val="24"/>
          <w:szCs w:val="24"/>
        </w:rPr>
        <w:br/>
        <w:t>(2) Седалището на читалището: с. Ситово.</w:t>
      </w:r>
      <w:r w:rsidRPr="003E0BE0">
        <w:rPr>
          <w:rFonts w:ascii="Times New Roman" w:hAnsi="Times New Roman"/>
          <w:sz w:val="24"/>
          <w:szCs w:val="24"/>
        </w:rPr>
        <w:br/>
        <w:t>(3) Адресът на управление: с. Ситово, обл. Силистра, ул.“Борис Христов“  №  9</w:t>
      </w:r>
      <w:r w:rsidRPr="003E0BE0">
        <w:rPr>
          <w:rFonts w:ascii="Times New Roman" w:hAnsi="Times New Roman"/>
          <w:sz w:val="24"/>
          <w:szCs w:val="24"/>
        </w:rPr>
        <w:br/>
        <w:t xml:space="preserve">(4) Наименованието на читалището се изписва на български език и може да бъде допълнително изписано с латински букви – </w:t>
      </w:r>
      <w:r w:rsidRPr="003E0BE0">
        <w:rPr>
          <w:rFonts w:ascii="Times New Roman" w:hAnsi="Times New Roman"/>
          <w:sz w:val="24"/>
          <w:szCs w:val="24"/>
          <w:lang w:val="en-US"/>
        </w:rPr>
        <w:t>Narodno</w:t>
      </w:r>
      <w:r w:rsidRPr="00DC5F87">
        <w:rPr>
          <w:rFonts w:ascii="Times New Roman" w:hAnsi="Times New Roman"/>
          <w:sz w:val="24"/>
          <w:szCs w:val="24"/>
          <w:lang w:val="ru-RU"/>
        </w:rPr>
        <w:t xml:space="preserve"> </w:t>
      </w:r>
      <w:r w:rsidRPr="003E0BE0">
        <w:rPr>
          <w:rFonts w:ascii="Times New Roman" w:hAnsi="Times New Roman"/>
          <w:sz w:val="24"/>
          <w:szCs w:val="24"/>
          <w:lang w:val="en-US"/>
        </w:rPr>
        <w:t>chitalishte</w:t>
      </w:r>
      <w:r w:rsidRPr="00DC5F87">
        <w:rPr>
          <w:rFonts w:ascii="Times New Roman" w:hAnsi="Times New Roman"/>
          <w:sz w:val="24"/>
          <w:szCs w:val="24"/>
          <w:lang w:val="ru-RU"/>
        </w:rPr>
        <w:t xml:space="preserve"> “</w:t>
      </w:r>
      <w:r w:rsidRPr="003E0BE0">
        <w:rPr>
          <w:rFonts w:ascii="Times New Roman" w:hAnsi="Times New Roman"/>
          <w:sz w:val="24"/>
          <w:szCs w:val="24"/>
          <w:lang w:val="en-US"/>
        </w:rPr>
        <w:t>Vazrazhdane</w:t>
      </w:r>
      <w:r w:rsidRPr="00DC5F87">
        <w:rPr>
          <w:rFonts w:ascii="Times New Roman" w:hAnsi="Times New Roman"/>
          <w:sz w:val="24"/>
          <w:szCs w:val="24"/>
          <w:lang w:val="ru-RU"/>
        </w:rPr>
        <w:t xml:space="preserve"> – </w:t>
      </w:r>
      <w:smartTag w:uri="urn:schemas-microsoft-com:office:smarttags" w:element="metricconverter">
        <w:smartTagPr>
          <w:attr w:name="ProductID" w:val="2017”"/>
        </w:smartTagPr>
        <w:r w:rsidRPr="00DC5F87">
          <w:rPr>
            <w:rFonts w:ascii="Times New Roman" w:hAnsi="Times New Roman"/>
            <w:sz w:val="24"/>
            <w:szCs w:val="24"/>
            <w:lang w:val="ru-RU"/>
          </w:rPr>
          <w:t>2017”</w:t>
        </w:r>
      </w:smartTag>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b/>
          <w:sz w:val="24"/>
          <w:szCs w:val="24"/>
        </w:rPr>
        <w:t>Чл.5</w:t>
      </w:r>
      <w:r w:rsidRPr="003E0BE0">
        <w:rPr>
          <w:rFonts w:ascii="Times New Roman" w:hAnsi="Times New Roman"/>
          <w:sz w:val="24"/>
          <w:szCs w:val="24"/>
        </w:rPr>
        <w:t xml:space="preserve"> Читалището може да се сдружава и с други читалища и сродни организации, без да ограничава самоуправлението на собствената си дейност и имуществото си.</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b/>
          <w:sz w:val="24"/>
          <w:szCs w:val="24"/>
        </w:rPr>
        <w:t>Чл.6</w:t>
      </w:r>
      <w:r w:rsidRPr="003E0BE0">
        <w:rPr>
          <w:rFonts w:ascii="Times New Roman" w:hAnsi="Times New Roman"/>
          <w:sz w:val="24"/>
          <w:szCs w:val="24"/>
        </w:rPr>
        <w:t xml:space="preserve"> (1) Читалището поддържа отношения на сътрудничество и координация с държавните и общинските органи и организации, на които законите възлагат права и задължения, свързани с неговата дейност, като запазва своята автономия. Читалището работи във взаимоотношения и с други културни и научни институти, учебни заведения, обществени, стопански и нестопански организации, извършващи или подпомагащи културната дейност. То може да влиза в договорни отношения с тези или други структури, без да накърнява своите права и интереси.</w:t>
      </w:r>
      <w:r w:rsidRPr="003E0BE0">
        <w:rPr>
          <w:rFonts w:ascii="Times New Roman" w:hAnsi="Times New Roman"/>
          <w:sz w:val="24"/>
          <w:szCs w:val="24"/>
        </w:rPr>
        <w:br/>
        <w:t>(2) Всички членове на читалището спазват прокламираните принципи в този Устав и Закон за НЧ.</w:t>
      </w:r>
    </w:p>
    <w:p w:rsidR="00540E58" w:rsidRPr="003E0BE0" w:rsidRDefault="00540E58" w:rsidP="003E0BE0">
      <w:pPr>
        <w:spacing w:after="0" w:line="240" w:lineRule="auto"/>
        <w:jc w:val="center"/>
        <w:rPr>
          <w:rFonts w:ascii="Times New Roman" w:hAnsi="Times New Roman"/>
          <w:b/>
          <w:sz w:val="24"/>
          <w:szCs w:val="24"/>
          <w:u w:val="single"/>
        </w:rPr>
      </w:pPr>
    </w:p>
    <w:p w:rsidR="00540E58" w:rsidRPr="003E0BE0" w:rsidRDefault="00540E58" w:rsidP="003E0BE0">
      <w:pPr>
        <w:spacing w:after="0" w:line="240" w:lineRule="auto"/>
        <w:jc w:val="center"/>
        <w:rPr>
          <w:rFonts w:ascii="Times New Roman" w:hAnsi="Times New Roman"/>
          <w:b/>
          <w:sz w:val="24"/>
          <w:szCs w:val="24"/>
          <w:u w:val="single"/>
        </w:rPr>
      </w:pPr>
      <w:r w:rsidRPr="003E0BE0">
        <w:rPr>
          <w:rFonts w:ascii="Times New Roman" w:hAnsi="Times New Roman"/>
          <w:b/>
          <w:sz w:val="24"/>
          <w:szCs w:val="24"/>
          <w:u w:val="single"/>
        </w:rPr>
        <w:t>ГЛАВА ВТОРА</w:t>
      </w:r>
    </w:p>
    <w:p w:rsidR="00540E58" w:rsidRPr="003E0BE0" w:rsidRDefault="00540E58" w:rsidP="003E0BE0">
      <w:pPr>
        <w:spacing w:after="0" w:line="240" w:lineRule="auto"/>
        <w:jc w:val="center"/>
        <w:rPr>
          <w:rFonts w:ascii="Times New Roman" w:hAnsi="Times New Roman"/>
          <w:sz w:val="24"/>
          <w:szCs w:val="24"/>
        </w:rPr>
      </w:pP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b/>
          <w:sz w:val="24"/>
          <w:szCs w:val="24"/>
        </w:rPr>
        <w:t>ЦЕЛИ, ДЕЙНОСТИ И ЗАДАЧИ</w:t>
      </w:r>
      <w:r w:rsidRPr="003E0BE0">
        <w:rPr>
          <w:rFonts w:ascii="Times New Roman" w:hAnsi="Times New Roman"/>
          <w:sz w:val="24"/>
          <w:szCs w:val="24"/>
        </w:rPr>
        <w:br/>
      </w:r>
      <w:r w:rsidRPr="003E0BE0">
        <w:rPr>
          <w:rFonts w:ascii="Times New Roman" w:hAnsi="Times New Roman"/>
          <w:b/>
          <w:sz w:val="24"/>
          <w:szCs w:val="24"/>
        </w:rPr>
        <w:t>Чл.7</w:t>
      </w:r>
      <w:r w:rsidRPr="003E0BE0">
        <w:rPr>
          <w:rFonts w:ascii="Times New Roman" w:hAnsi="Times New Roman"/>
          <w:sz w:val="24"/>
          <w:szCs w:val="24"/>
        </w:rPr>
        <w:t xml:space="preserve"> Основна цел на читалището е да задоволява потребностите на гражданите свързани с:</w:t>
      </w:r>
      <w:r w:rsidRPr="003E0BE0">
        <w:rPr>
          <w:rFonts w:ascii="Times New Roman" w:hAnsi="Times New Roman"/>
          <w:sz w:val="24"/>
          <w:szCs w:val="24"/>
        </w:rPr>
        <w:br/>
        <w:t xml:space="preserve">   1. Развитие и обогатяване на културния живот, социалната и образователна дейност на населението.</w:t>
      </w:r>
      <w:r w:rsidRPr="003E0BE0">
        <w:rPr>
          <w:rFonts w:ascii="Times New Roman" w:hAnsi="Times New Roman"/>
          <w:sz w:val="24"/>
          <w:szCs w:val="24"/>
        </w:rPr>
        <w:br/>
        <w:t xml:space="preserve">   2. Запазване на обичаите и традициите на българския народ, в частност на местните традиции, обреди и обичаи.</w:t>
      </w:r>
      <w:r w:rsidRPr="003E0BE0">
        <w:rPr>
          <w:rFonts w:ascii="Times New Roman" w:hAnsi="Times New Roman"/>
          <w:sz w:val="24"/>
          <w:szCs w:val="24"/>
        </w:rPr>
        <w:br/>
        <w:t xml:space="preserve">   3. Разгръщане на творческите заложби на гражданите и приобщаване към ценностите и постиженията на науката, изкуството и културата.</w:t>
      </w:r>
      <w:r w:rsidRPr="003E0BE0">
        <w:rPr>
          <w:rFonts w:ascii="Times New Roman" w:hAnsi="Times New Roman"/>
          <w:sz w:val="24"/>
          <w:szCs w:val="24"/>
        </w:rPr>
        <w:br/>
        <w:t xml:space="preserve">   4. Възпитаване и утвърждаване на националното самосъзнание;</w:t>
      </w:r>
      <w:r w:rsidRPr="003E0BE0">
        <w:rPr>
          <w:rFonts w:ascii="Times New Roman" w:hAnsi="Times New Roman"/>
          <w:sz w:val="24"/>
          <w:szCs w:val="24"/>
        </w:rPr>
        <w:br/>
        <w:t xml:space="preserve">   5. Осигурява достъп до информация за всички граждани.</w:t>
      </w:r>
      <w:r w:rsidRPr="003E0BE0">
        <w:rPr>
          <w:rFonts w:ascii="Times New Roman" w:hAnsi="Times New Roman"/>
          <w:sz w:val="24"/>
          <w:szCs w:val="24"/>
        </w:rPr>
        <w:br/>
      </w:r>
      <w:r w:rsidRPr="003E0BE0">
        <w:rPr>
          <w:rFonts w:ascii="Times New Roman" w:hAnsi="Times New Roman"/>
          <w:b/>
          <w:sz w:val="24"/>
          <w:szCs w:val="24"/>
        </w:rPr>
        <w:t>Чл.8</w:t>
      </w:r>
      <w:r w:rsidRPr="003E0BE0">
        <w:rPr>
          <w:rFonts w:ascii="Times New Roman" w:hAnsi="Times New Roman"/>
          <w:sz w:val="24"/>
          <w:szCs w:val="24"/>
        </w:rPr>
        <w:t xml:space="preserve"> За постигането на своята цел читалището извършва следните основни дейности:</w:t>
      </w:r>
      <w:r w:rsidRPr="003E0BE0">
        <w:rPr>
          <w:rFonts w:ascii="Times New Roman" w:hAnsi="Times New Roman"/>
          <w:sz w:val="24"/>
          <w:szCs w:val="24"/>
        </w:rPr>
        <w:br/>
        <w:t xml:space="preserve">   1. Поддържа библиотека, която предоставя компютърни и интернет услуги, създава и поддържа електронни информационни мрежи и събира и разпространява знания за родния край.</w:t>
      </w:r>
      <w:r w:rsidRPr="003E0BE0">
        <w:rPr>
          <w:rFonts w:ascii="Times New Roman" w:hAnsi="Times New Roman"/>
          <w:sz w:val="24"/>
          <w:szCs w:val="24"/>
        </w:rPr>
        <w:br/>
        <w:t xml:space="preserve">   2. Организира кръжоци, клубове, концерти, представления, празненства, чествания, фестивали, конкурси, издава печатни и електронни материали, свързани с неговата дейност и съответстващи на Устава и ЗНЧ.</w:t>
      </w:r>
      <w:r w:rsidRPr="003E0BE0">
        <w:rPr>
          <w:rFonts w:ascii="Times New Roman" w:hAnsi="Times New Roman"/>
          <w:sz w:val="24"/>
          <w:szCs w:val="24"/>
        </w:rPr>
        <w:br/>
        <w:t xml:space="preserve">   3. Развива и подпомага любителското художествено творчество.</w:t>
      </w:r>
      <w:r w:rsidRPr="003E0BE0">
        <w:rPr>
          <w:rFonts w:ascii="Times New Roman" w:hAnsi="Times New Roman"/>
          <w:sz w:val="24"/>
          <w:szCs w:val="24"/>
        </w:rPr>
        <w:br/>
        <w:t xml:space="preserve">   4. Организира и провежда прояви от местен, общински и регионален  характер за осъществяване на читалищната дейност.</w:t>
      </w:r>
      <w:r w:rsidRPr="003E0BE0">
        <w:rPr>
          <w:rFonts w:ascii="Times New Roman" w:hAnsi="Times New Roman"/>
          <w:sz w:val="24"/>
          <w:szCs w:val="24"/>
        </w:rPr>
        <w:br/>
        <w:t xml:space="preserve">   5. Подпомага личностната и социална реализация, интеграция, обществена и културна изява на деца и младежи със специфични потребности, на хора с увреждания и в неравностойно положение.</w:t>
      </w:r>
      <w:r w:rsidRPr="003E0BE0">
        <w:rPr>
          <w:rFonts w:ascii="Times New Roman" w:hAnsi="Times New Roman"/>
          <w:sz w:val="24"/>
          <w:szCs w:val="24"/>
        </w:rPr>
        <w:br/>
      </w:r>
      <w:r w:rsidRPr="003E0BE0">
        <w:rPr>
          <w:rFonts w:ascii="Times New Roman" w:hAnsi="Times New Roman"/>
          <w:b/>
          <w:sz w:val="24"/>
          <w:szCs w:val="24"/>
        </w:rPr>
        <w:t>Чл.9</w:t>
      </w:r>
      <w:r w:rsidRPr="003E0BE0">
        <w:rPr>
          <w:rFonts w:ascii="Times New Roman" w:hAnsi="Times New Roman"/>
          <w:sz w:val="24"/>
          <w:szCs w:val="24"/>
        </w:rPr>
        <w:t xml:space="preserve"> (1) Читалището може да развива допълнително стопанска дейност и да предоставя услуги, свързани с предмета на основната му дейност в съответствие с действащото законодателство като използва приходите от нея за постигане на определените в устава цели. Читалището не разпределя печалба.</w:t>
      </w:r>
      <w:r w:rsidRPr="003E0BE0">
        <w:rPr>
          <w:rFonts w:ascii="Times New Roman" w:hAnsi="Times New Roman"/>
          <w:sz w:val="24"/>
          <w:szCs w:val="24"/>
        </w:rPr>
        <w:br/>
        <w:t xml:space="preserve"> (2) Читалището подпомага финансово развитието на своите дейности по регламентираните правила от Устава.</w:t>
      </w:r>
      <w:r w:rsidRPr="003E0BE0">
        <w:rPr>
          <w:rFonts w:ascii="Times New Roman" w:hAnsi="Times New Roman"/>
          <w:sz w:val="24"/>
          <w:szCs w:val="24"/>
        </w:rPr>
        <w:br/>
        <w:t xml:space="preserve"> (3) За постигане на своите цели Читалището може да извършва допълнителна стопанска дейност като:</w:t>
      </w:r>
      <w:r w:rsidRPr="003E0BE0">
        <w:rPr>
          <w:rFonts w:ascii="Times New Roman" w:hAnsi="Times New Roman"/>
          <w:sz w:val="24"/>
          <w:szCs w:val="24"/>
        </w:rPr>
        <w:br/>
        <w:t xml:space="preserve">   1. Предлага услуги в областта на културата и просветното дело;</w:t>
      </w:r>
      <w:r w:rsidRPr="003E0BE0">
        <w:rPr>
          <w:rFonts w:ascii="Times New Roman" w:hAnsi="Times New Roman"/>
          <w:sz w:val="24"/>
          <w:szCs w:val="24"/>
        </w:rPr>
        <w:br/>
        <w:t xml:space="preserve">   2. Организиране на представителни и демонстрационни прояви;</w:t>
      </w:r>
      <w:r w:rsidRPr="003E0BE0">
        <w:rPr>
          <w:rFonts w:ascii="Times New Roman" w:hAnsi="Times New Roman"/>
          <w:sz w:val="24"/>
          <w:szCs w:val="24"/>
        </w:rPr>
        <w:br/>
        <w:t xml:space="preserve">   3. Придобиване и управление на движима и недвижима собственост, както и ограничени вещни права;</w:t>
      </w:r>
      <w:r w:rsidRPr="003E0BE0">
        <w:rPr>
          <w:rFonts w:ascii="Times New Roman" w:hAnsi="Times New Roman"/>
          <w:sz w:val="24"/>
          <w:szCs w:val="24"/>
        </w:rPr>
        <w:br/>
        <w:t xml:space="preserve">   4. Организиране на публични благотворителни акции в подкрепа на общественополезните цели и дейности на Читалището;</w:t>
      </w:r>
      <w:r w:rsidRPr="003E0BE0">
        <w:rPr>
          <w:rFonts w:ascii="Times New Roman" w:hAnsi="Times New Roman"/>
          <w:sz w:val="24"/>
          <w:szCs w:val="24"/>
        </w:rPr>
        <w:br/>
        <w:t xml:space="preserve">   5. Организиране на еднократни томболи и лотарии в подкрепа на общественополезните и благотворителни цели при спазване на съответния законов ред.</w:t>
      </w:r>
      <w:r w:rsidRPr="003E0BE0">
        <w:rPr>
          <w:rFonts w:ascii="Times New Roman" w:hAnsi="Times New Roman"/>
          <w:sz w:val="24"/>
          <w:szCs w:val="24"/>
        </w:rPr>
        <w:br/>
        <w:t xml:space="preserve">   6. Друга дейност, която не е забранена със закон.</w:t>
      </w:r>
      <w:r w:rsidRPr="003E0BE0">
        <w:rPr>
          <w:rFonts w:ascii="Times New Roman" w:hAnsi="Times New Roman"/>
          <w:sz w:val="24"/>
          <w:szCs w:val="24"/>
        </w:rPr>
        <w:br/>
        <w:t xml:space="preserve">   7. Читалището няма право да предоставя собствено или ползвано от него имущество възмездно или безвъзмездно за дейности, забранени в чл. 3. ал. 4 от Закон за народните читалища.</w:t>
      </w:r>
    </w:p>
    <w:p w:rsidR="00540E58" w:rsidRPr="003E0BE0" w:rsidRDefault="00540E58" w:rsidP="003E0BE0">
      <w:pPr>
        <w:spacing w:after="0" w:line="240" w:lineRule="auto"/>
        <w:rPr>
          <w:rFonts w:ascii="Times New Roman" w:hAnsi="Times New Roman"/>
          <w:sz w:val="24"/>
          <w:szCs w:val="24"/>
        </w:rPr>
      </w:pPr>
    </w:p>
    <w:p w:rsidR="00540E58" w:rsidRPr="003E0BE0" w:rsidRDefault="00540E58" w:rsidP="003E0BE0">
      <w:pPr>
        <w:spacing w:after="0" w:line="240" w:lineRule="auto"/>
        <w:rPr>
          <w:rFonts w:ascii="Times New Roman" w:hAnsi="Times New Roman"/>
          <w:sz w:val="24"/>
          <w:szCs w:val="24"/>
        </w:rPr>
      </w:pPr>
    </w:p>
    <w:p w:rsidR="00540E58" w:rsidRPr="003E0BE0" w:rsidRDefault="00540E58" w:rsidP="003E0BE0">
      <w:pPr>
        <w:spacing w:after="0" w:line="240" w:lineRule="auto"/>
        <w:rPr>
          <w:rFonts w:ascii="Times New Roman" w:hAnsi="Times New Roman"/>
          <w:sz w:val="24"/>
          <w:szCs w:val="24"/>
        </w:rPr>
      </w:pPr>
    </w:p>
    <w:p w:rsidR="00540E58" w:rsidRPr="003E0BE0" w:rsidRDefault="00540E58" w:rsidP="003E0BE0">
      <w:pPr>
        <w:spacing w:after="0" w:line="240" w:lineRule="auto"/>
        <w:rPr>
          <w:rFonts w:ascii="Times New Roman" w:hAnsi="Times New Roman"/>
          <w:sz w:val="24"/>
          <w:szCs w:val="24"/>
        </w:rPr>
      </w:pPr>
    </w:p>
    <w:p w:rsidR="00540E58" w:rsidRPr="003E0BE0" w:rsidRDefault="00540E58" w:rsidP="003E0BE0">
      <w:pPr>
        <w:spacing w:after="0" w:line="240" w:lineRule="auto"/>
        <w:jc w:val="center"/>
        <w:rPr>
          <w:rFonts w:ascii="Times New Roman" w:hAnsi="Times New Roman"/>
          <w:b/>
          <w:sz w:val="24"/>
          <w:szCs w:val="24"/>
          <w:u w:val="single"/>
        </w:rPr>
      </w:pPr>
      <w:r w:rsidRPr="003E0BE0">
        <w:rPr>
          <w:rFonts w:ascii="Times New Roman" w:hAnsi="Times New Roman"/>
          <w:b/>
          <w:sz w:val="24"/>
          <w:szCs w:val="24"/>
          <w:u w:val="single"/>
        </w:rPr>
        <w:t>ГЛАВА ТРЕТА</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sz w:val="24"/>
          <w:szCs w:val="24"/>
        </w:rPr>
        <w:br/>
      </w:r>
      <w:r w:rsidRPr="003E0BE0">
        <w:rPr>
          <w:rFonts w:ascii="Times New Roman" w:hAnsi="Times New Roman"/>
          <w:b/>
          <w:sz w:val="24"/>
          <w:szCs w:val="24"/>
        </w:rPr>
        <w:t>УЧРЕДЯВАНЕ, ПРЕКРАТЯВАНЕ И ЧЛЕНСТВО</w:t>
      </w:r>
      <w:r w:rsidRPr="003E0BE0">
        <w:rPr>
          <w:rFonts w:ascii="Times New Roman" w:hAnsi="Times New Roman"/>
          <w:sz w:val="24"/>
          <w:szCs w:val="24"/>
        </w:rPr>
        <w:br/>
      </w:r>
      <w:r w:rsidRPr="003E0BE0">
        <w:rPr>
          <w:rFonts w:ascii="Times New Roman" w:hAnsi="Times New Roman"/>
          <w:b/>
          <w:sz w:val="24"/>
          <w:szCs w:val="24"/>
        </w:rPr>
        <w:t>Чл.10</w:t>
      </w:r>
      <w:r w:rsidRPr="003E0BE0">
        <w:rPr>
          <w:rFonts w:ascii="Times New Roman" w:hAnsi="Times New Roman"/>
          <w:sz w:val="24"/>
          <w:szCs w:val="24"/>
        </w:rPr>
        <w:t xml:space="preserve"> </w:t>
      </w:r>
      <w:r w:rsidRPr="00DC5F87">
        <w:rPr>
          <w:rFonts w:ascii="Times New Roman" w:hAnsi="Times New Roman"/>
          <w:sz w:val="24"/>
          <w:szCs w:val="24"/>
          <w:lang w:val="ru-RU"/>
        </w:rPr>
        <w:t>(1)</w:t>
      </w:r>
      <w:r w:rsidRPr="003E0BE0">
        <w:rPr>
          <w:rFonts w:ascii="Times New Roman" w:hAnsi="Times New Roman"/>
          <w:sz w:val="24"/>
          <w:szCs w:val="24"/>
        </w:rPr>
        <w:t xml:space="preserve"> Читалището се учредява от най-малко 50 дееспособни физически лица, които вземат решение на учредително събрание, което приема устава и избира неговите органи.</w:t>
      </w:r>
      <w:r w:rsidRPr="003E0BE0">
        <w:rPr>
          <w:rFonts w:ascii="Times New Roman" w:hAnsi="Times New Roman"/>
          <w:sz w:val="24"/>
          <w:szCs w:val="24"/>
        </w:rPr>
        <w:br/>
        <w:t xml:space="preserve">   </w:t>
      </w:r>
      <w:r w:rsidRPr="00DC5F87">
        <w:rPr>
          <w:rFonts w:ascii="Times New Roman" w:hAnsi="Times New Roman"/>
          <w:sz w:val="24"/>
          <w:szCs w:val="24"/>
          <w:lang w:val="ru-RU"/>
        </w:rPr>
        <w:t xml:space="preserve">        (2) </w:t>
      </w:r>
      <w:r w:rsidRPr="003E0BE0">
        <w:rPr>
          <w:rFonts w:ascii="Times New Roman" w:hAnsi="Times New Roman"/>
          <w:sz w:val="24"/>
          <w:szCs w:val="24"/>
        </w:rPr>
        <w:t>Читалището се регистрира в Силистренски окръжен съд и в публичния регистър на народните читалища към Министерството на културата в съответствие с чл. 10 от Закона за народните читалища.</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b/>
          <w:sz w:val="24"/>
          <w:szCs w:val="24"/>
        </w:rPr>
        <w:t>Чл.11</w:t>
      </w:r>
      <w:r w:rsidRPr="003E0BE0">
        <w:rPr>
          <w:rFonts w:ascii="Times New Roman" w:hAnsi="Times New Roman"/>
          <w:sz w:val="24"/>
          <w:szCs w:val="24"/>
        </w:rPr>
        <w:t xml:space="preserve"> (1) Членовете на читалището са индивидуални, колективни и почетни.</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sz w:val="24"/>
          <w:szCs w:val="24"/>
        </w:rPr>
        <w:t xml:space="preserve">           (2) Членството в читалището е доброволно.</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sz w:val="24"/>
          <w:szCs w:val="24"/>
        </w:rPr>
        <w:t xml:space="preserve">           (3) Индивидуални членове са български граждани. Те биват действителни и спомагателни:</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sz w:val="24"/>
          <w:szCs w:val="24"/>
        </w:rPr>
        <w:tab/>
        <w:t xml:space="preserve">1. Действителни членове са лица, навършили 18 години, които участват в дейността на читалището, плащат редовно в определения срок годишния членски внос приет от общото събрание </w:t>
      </w:r>
      <w:r w:rsidRPr="003E0BE0">
        <w:t xml:space="preserve">и </w:t>
      </w:r>
      <w:r w:rsidRPr="003E0BE0">
        <w:rPr>
          <w:rFonts w:ascii="Times New Roman" w:hAnsi="Times New Roman"/>
          <w:sz w:val="24"/>
          <w:szCs w:val="24"/>
        </w:rPr>
        <w:t>имат право да избират и да бъдат избирани.</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sz w:val="24"/>
          <w:szCs w:val="24"/>
        </w:rPr>
        <w:tab/>
        <w:t xml:space="preserve">2. Спомагателни членове са лица до 18 години, които нямат право да избират и да бъдат избирани в ръководните органи и имат съвещателен глас. </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sz w:val="24"/>
          <w:szCs w:val="24"/>
        </w:rPr>
        <w:tab/>
        <w:t>3. Води се регистър на читалищните членове, подредени по азбучен ред, като се изписва датата на приемане и кога е платен членският внос.</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sz w:val="24"/>
          <w:szCs w:val="24"/>
        </w:rPr>
        <w:tab/>
        <w:t>4. Приемане на членове читалището става въз основа на заявление до председателя по</w:t>
      </w:r>
      <w:r w:rsidRPr="003E0BE0">
        <w:t xml:space="preserve"> </w:t>
      </w:r>
      <w:r w:rsidRPr="003E0BE0">
        <w:rPr>
          <w:rFonts w:ascii="Times New Roman" w:hAnsi="Times New Roman"/>
          <w:sz w:val="24"/>
          <w:szCs w:val="24"/>
        </w:rPr>
        <w:t xml:space="preserve">одобрен от читалищното настоятелство образец </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sz w:val="24"/>
          <w:szCs w:val="24"/>
        </w:rPr>
        <w:tab/>
        <w:t>(4) Действителното и спомагателно членство се прекратява:</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sz w:val="24"/>
          <w:szCs w:val="24"/>
        </w:rPr>
        <w:t xml:space="preserve">            1. С писмено заявление на читалищния член;</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sz w:val="24"/>
          <w:szCs w:val="24"/>
        </w:rPr>
        <w:t xml:space="preserve">            2. Когато не е платен членският внос в определения от общото събрание срок за     </w:t>
      </w:r>
      <w:r w:rsidRPr="003E0BE0">
        <w:rPr>
          <w:rFonts w:ascii="Times New Roman" w:hAnsi="Times New Roman"/>
          <w:sz w:val="24"/>
          <w:szCs w:val="24"/>
        </w:rPr>
        <w:tab/>
        <w:t xml:space="preserve">    календарната година;</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sz w:val="24"/>
          <w:szCs w:val="24"/>
        </w:rPr>
        <w:t xml:space="preserve">            3. Когато общото събрание изключи читалищен член за грубо нарушение на      </w:t>
      </w:r>
      <w:r w:rsidRPr="003E0BE0">
        <w:rPr>
          <w:rFonts w:ascii="Times New Roman" w:hAnsi="Times New Roman"/>
          <w:sz w:val="24"/>
          <w:szCs w:val="24"/>
        </w:rPr>
        <w:tab/>
        <w:t xml:space="preserve">   устава, за поведение, уронващо доброто име на читалището или за нанесени    </w:t>
      </w:r>
      <w:r w:rsidRPr="003E0BE0">
        <w:rPr>
          <w:rFonts w:ascii="Times New Roman" w:hAnsi="Times New Roman"/>
          <w:sz w:val="24"/>
          <w:szCs w:val="24"/>
        </w:rPr>
        <w:tab/>
        <w:t xml:space="preserve">   стопански и финансови щети в особено големи размери.</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sz w:val="24"/>
          <w:szCs w:val="24"/>
        </w:rPr>
        <w:tab/>
        <w:t xml:space="preserve">(5) Възстановяване на членството може да се поиска и разгледа по общия ред за приемане на членове </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b/>
          <w:sz w:val="24"/>
          <w:szCs w:val="24"/>
        </w:rPr>
        <w:t xml:space="preserve">Чл.12  </w:t>
      </w:r>
      <w:r w:rsidRPr="003E0BE0">
        <w:rPr>
          <w:rFonts w:ascii="Times New Roman" w:hAnsi="Times New Roman"/>
          <w:sz w:val="24"/>
          <w:szCs w:val="24"/>
        </w:rPr>
        <w:t>(1) Членовете на читалището имат право:</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sz w:val="24"/>
          <w:szCs w:val="24"/>
        </w:rPr>
        <w:t xml:space="preserve"> </w:t>
      </w:r>
      <w:r w:rsidRPr="003E0BE0">
        <w:rPr>
          <w:rFonts w:ascii="Times New Roman" w:hAnsi="Times New Roman"/>
          <w:sz w:val="24"/>
          <w:szCs w:val="24"/>
        </w:rPr>
        <w:tab/>
        <w:t xml:space="preserve"> 1. Да избират ръководни органи и да бъдат избирани в тях, ако най-малко 2 години непосредствено преди избора са били действителни членове на читалището;</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sz w:val="24"/>
          <w:szCs w:val="24"/>
        </w:rPr>
        <w:t xml:space="preserve">   </w:t>
      </w:r>
      <w:r w:rsidRPr="003E0BE0">
        <w:rPr>
          <w:rFonts w:ascii="Times New Roman" w:hAnsi="Times New Roman"/>
          <w:sz w:val="24"/>
          <w:szCs w:val="24"/>
        </w:rPr>
        <w:tab/>
        <w:t>2. Да получават информация за дейността на читалището;</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sz w:val="24"/>
          <w:szCs w:val="24"/>
        </w:rPr>
        <w:t xml:space="preserve">   </w:t>
      </w:r>
      <w:r w:rsidRPr="003E0BE0">
        <w:rPr>
          <w:rFonts w:ascii="Times New Roman" w:hAnsi="Times New Roman"/>
          <w:sz w:val="24"/>
          <w:szCs w:val="24"/>
        </w:rPr>
        <w:tab/>
        <w:t>3. Да участват в обсъждане на дейността на читалището;</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sz w:val="24"/>
          <w:szCs w:val="24"/>
        </w:rPr>
        <w:t xml:space="preserve">   </w:t>
      </w:r>
      <w:r w:rsidRPr="003E0BE0">
        <w:rPr>
          <w:rFonts w:ascii="Times New Roman" w:hAnsi="Times New Roman"/>
          <w:sz w:val="24"/>
          <w:szCs w:val="24"/>
        </w:rPr>
        <w:tab/>
        <w:t>4. Да ползват неговата база и услугите му;</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sz w:val="24"/>
          <w:szCs w:val="24"/>
        </w:rPr>
        <w:t xml:space="preserve">   </w:t>
      </w:r>
      <w:r w:rsidRPr="003E0BE0">
        <w:rPr>
          <w:rFonts w:ascii="Times New Roman" w:hAnsi="Times New Roman"/>
          <w:sz w:val="24"/>
          <w:szCs w:val="24"/>
        </w:rPr>
        <w:tab/>
        <w:t>5. Да сигнализират пред съответните органи на читалището за нередности във връзка с дейността на читалището и работата на неговите членове и служители;</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sz w:val="24"/>
          <w:szCs w:val="24"/>
        </w:rPr>
        <w:t xml:space="preserve">   </w:t>
      </w:r>
      <w:r w:rsidRPr="003E0BE0">
        <w:rPr>
          <w:rFonts w:ascii="Times New Roman" w:hAnsi="Times New Roman"/>
          <w:sz w:val="24"/>
          <w:szCs w:val="24"/>
        </w:rPr>
        <w:tab/>
        <w:t>6. Да внасят в настоятелството писмени предложения, препоръки и жалби, на които следва да получат своевременен отговор в срок от 30 календарни дни от датата на внасяне.</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sz w:val="24"/>
          <w:szCs w:val="24"/>
        </w:rPr>
        <w:tab/>
        <w:t>(2) Членовете на читалището могат да получават морални и материални награди, стимули и помощи за активно участие и принос в постигане целите на читалището.</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sz w:val="24"/>
          <w:szCs w:val="24"/>
        </w:rPr>
        <w:tab/>
        <w:t>(3) Всички членове на читалището са длъжни:</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sz w:val="24"/>
          <w:szCs w:val="24"/>
        </w:rPr>
        <w:t xml:space="preserve">  </w:t>
      </w:r>
      <w:r w:rsidRPr="003E0BE0">
        <w:rPr>
          <w:rFonts w:ascii="Times New Roman" w:hAnsi="Times New Roman"/>
          <w:sz w:val="24"/>
          <w:szCs w:val="24"/>
        </w:rPr>
        <w:tab/>
        <w:t xml:space="preserve"> 1. Да спазват устава, решенията на Общото събрание и на читалищното настоятелство;</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sz w:val="24"/>
          <w:szCs w:val="24"/>
        </w:rPr>
        <w:t xml:space="preserve">   </w:t>
      </w:r>
      <w:r w:rsidRPr="003E0BE0">
        <w:rPr>
          <w:rFonts w:ascii="Times New Roman" w:hAnsi="Times New Roman"/>
          <w:sz w:val="24"/>
          <w:szCs w:val="24"/>
        </w:rPr>
        <w:tab/>
        <w:t xml:space="preserve"> 2. Да участват според възможностите си в дейността на читалището;</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sz w:val="24"/>
          <w:szCs w:val="24"/>
        </w:rPr>
        <w:t xml:space="preserve">   </w:t>
      </w:r>
      <w:r w:rsidRPr="003E0BE0">
        <w:rPr>
          <w:rFonts w:ascii="Times New Roman" w:hAnsi="Times New Roman"/>
          <w:sz w:val="24"/>
          <w:szCs w:val="24"/>
        </w:rPr>
        <w:tab/>
        <w:t xml:space="preserve"> 3. Да опазват имущество и предприемат стъпки за обогатяването му;</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sz w:val="24"/>
          <w:szCs w:val="24"/>
        </w:rPr>
        <w:t xml:space="preserve">  </w:t>
      </w:r>
      <w:r w:rsidRPr="003E0BE0">
        <w:rPr>
          <w:rFonts w:ascii="Times New Roman" w:hAnsi="Times New Roman"/>
          <w:sz w:val="24"/>
          <w:szCs w:val="24"/>
        </w:rPr>
        <w:tab/>
        <w:t xml:space="preserve"> 4. Да не уронват престижа и доброто име на читалището;</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sz w:val="24"/>
          <w:szCs w:val="24"/>
        </w:rPr>
        <w:t xml:space="preserve">  </w:t>
      </w:r>
      <w:r w:rsidRPr="003E0BE0">
        <w:rPr>
          <w:rFonts w:ascii="Times New Roman" w:hAnsi="Times New Roman"/>
          <w:sz w:val="24"/>
          <w:szCs w:val="24"/>
        </w:rPr>
        <w:tab/>
        <w:t xml:space="preserve"> 5. Да съдействат за постигане целите на читалището и за неговото финансово и организационно укрепване;</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sz w:val="24"/>
          <w:szCs w:val="24"/>
        </w:rPr>
        <w:t xml:space="preserve">  </w:t>
      </w:r>
      <w:r w:rsidRPr="003E0BE0">
        <w:rPr>
          <w:rFonts w:ascii="Times New Roman" w:hAnsi="Times New Roman"/>
          <w:sz w:val="24"/>
          <w:szCs w:val="24"/>
        </w:rPr>
        <w:tab/>
        <w:t xml:space="preserve"> 6. Да плащат в срок определения годишен членски внос;</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sz w:val="24"/>
          <w:szCs w:val="24"/>
        </w:rPr>
        <w:t xml:space="preserve">  </w:t>
      </w:r>
      <w:r w:rsidRPr="003E0BE0">
        <w:rPr>
          <w:rFonts w:ascii="Times New Roman" w:hAnsi="Times New Roman"/>
          <w:sz w:val="24"/>
          <w:szCs w:val="24"/>
        </w:rPr>
        <w:tab/>
        <w:t xml:space="preserve"> 7. Да не използват своето членство за цели и по начин, противоречащи на устава;</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sz w:val="24"/>
          <w:szCs w:val="24"/>
        </w:rPr>
        <w:tab/>
        <w:t>(4) Спомагателните членове имат право:</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sz w:val="24"/>
          <w:szCs w:val="24"/>
        </w:rPr>
        <w:t xml:space="preserve">  </w:t>
      </w:r>
      <w:r w:rsidRPr="003E0BE0">
        <w:rPr>
          <w:rFonts w:ascii="Times New Roman" w:hAnsi="Times New Roman"/>
          <w:sz w:val="24"/>
          <w:szCs w:val="24"/>
        </w:rPr>
        <w:tab/>
        <w:t xml:space="preserve"> 1. Да участват в Общото събрание с право на съвещателен глас;</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sz w:val="24"/>
          <w:szCs w:val="24"/>
        </w:rPr>
        <w:t xml:space="preserve">   </w:t>
      </w:r>
      <w:r w:rsidRPr="003E0BE0">
        <w:rPr>
          <w:rFonts w:ascii="Times New Roman" w:hAnsi="Times New Roman"/>
          <w:sz w:val="24"/>
          <w:szCs w:val="24"/>
        </w:rPr>
        <w:tab/>
        <w:t xml:space="preserve"> 2. Да участват в дейността на структурните звена на читалището;</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sz w:val="24"/>
          <w:szCs w:val="24"/>
        </w:rPr>
        <w:t xml:space="preserve">   </w:t>
      </w:r>
      <w:r w:rsidRPr="003E0BE0">
        <w:rPr>
          <w:rFonts w:ascii="Times New Roman" w:hAnsi="Times New Roman"/>
          <w:sz w:val="24"/>
          <w:szCs w:val="24"/>
        </w:rPr>
        <w:tab/>
        <w:t xml:space="preserve"> 3. Да правят предложение до органите на читалището по въпроси, отнасящи се до читалищната дейност;</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sz w:val="24"/>
          <w:szCs w:val="24"/>
        </w:rPr>
        <w:t xml:space="preserve">   </w:t>
      </w:r>
      <w:r w:rsidRPr="003E0BE0">
        <w:rPr>
          <w:rFonts w:ascii="Times New Roman" w:hAnsi="Times New Roman"/>
          <w:sz w:val="24"/>
          <w:szCs w:val="24"/>
        </w:rPr>
        <w:tab/>
        <w:t xml:space="preserve"> 4. Да бъдат информирани за дейността на читалището;</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b/>
          <w:sz w:val="24"/>
          <w:szCs w:val="24"/>
        </w:rPr>
        <w:t>Чл.13</w:t>
      </w:r>
      <w:r w:rsidRPr="003E0BE0">
        <w:rPr>
          <w:rFonts w:ascii="Times New Roman" w:hAnsi="Times New Roman"/>
          <w:sz w:val="24"/>
          <w:szCs w:val="24"/>
        </w:rPr>
        <w:t xml:space="preserve"> (1) Колективни членове на читалището могат да бъдат:</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sz w:val="24"/>
          <w:szCs w:val="24"/>
        </w:rPr>
        <w:t xml:space="preserve">            1. Професионални и стопански организации;</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sz w:val="24"/>
          <w:szCs w:val="24"/>
        </w:rPr>
        <w:t xml:space="preserve">            2. Търговски и граждански дружества, регистрирани по установения ред, кооперации  и сдружения с нестопанска цел;</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sz w:val="24"/>
          <w:szCs w:val="24"/>
        </w:rPr>
        <w:t xml:space="preserve">            3. Културно-просветни и любителски клубове, творчески колективи, учебни и здравни заведения.</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sz w:val="24"/>
          <w:szCs w:val="24"/>
        </w:rPr>
        <w:t xml:space="preserve">          (2) Колективните членове съдействат:</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sz w:val="24"/>
          <w:szCs w:val="24"/>
        </w:rPr>
        <w:t xml:space="preserve">           1. За осъществяване на целите на читалището;</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sz w:val="24"/>
          <w:szCs w:val="24"/>
        </w:rPr>
        <w:t xml:space="preserve">           2. Подпомагат финансово дейностите и поддържането и обогатяването на материалната база.</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sz w:val="24"/>
          <w:szCs w:val="24"/>
        </w:rPr>
        <w:t xml:space="preserve">           3. Имат право на един глас в Общото събрание на читалището;</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sz w:val="24"/>
          <w:szCs w:val="24"/>
        </w:rPr>
        <w:t xml:space="preserve">          (3) Членството на колективните членове се учредява и поддържа чрез писмен договор, с който не могат да се накърняват интересите на читалището;</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sz w:val="24"/>
          <w:szCs w:val="24"/>
        </w:rPr>
        <w:t xml:space="preserve">          (4) Колективното членство се прекратява:</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sz w:val="24"/>
          <w:szCs w:val="24"/>
        </w:rPr>
        <w:t xml:space="preserve">   </w:t>
      </w:r>
      <w:r w:rsidRPr="003E0BE0">
        <w:rPr>
          <w:rFonts w:ascii="Times New Roman" w:hAnsi="Times New Roman"/>
          <w:sz w:val="24"/>
          <w:szCs w:val="24"/>
        </w:rPr>
        <w:tab/>
        <w:t>1. По писмено искане на колективен член;</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sz w:val="24"/>
          <w:szCs w:val="24"/>
        </w:rPr>
        <w:t xml:space="preserve">   </w:t>
      </w:r>
      <w:r w:rsidRPr="003E0BE0">
        <w:rPr>
          <w:rFonts w:ascii="Times New Roman" w:hAnsi="Times New Roman"/>
          <w:sz w:val="24"/>
          <w:szCs w:val="24"/>
        </w:rPr>
        <w:tab/>
        <w:t>2. При фактическо прекъсване на взаимоотношенията между колективен член и читалището в продължение на една календарна година.</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sz w:val="24"/>
          <w:szCs w:val="24"/>
        </w:rPr>
        <w:t xml:space="preserve">            3. По инициатива на читалищното настоятелство, когато колективният член не спазва своите задължения в сключеният между страните договор за колективно членство.</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b/>
          <w:sz w:val="24"/>
          <w:szCs w:val="24"/>
        </w:rPr>
        <w:t>Чл.14</w:t>
      </w:r>
      <w:r w:rsidRPr="003E0BE0">
        <w:rPr>
          <w:rFonts w:ascii="Times New Roman" w:hAnsi="Times New Roman"/>
          <w:sz w:val="24"/>
          <w:szCs w:val="24"/>
        </w:rPr>
        <w:t xml:space="preserve"> (1) Почетни членове на читалището са български физически и юридически лица и организации с изключителни заслуги към него.</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sz w:val="24"/>
          <w:szCs w:val="24"/>
        </w:rPr>
        <w:t xml:space="preserve">           (2) Почетните членове на читалището се предлагат от читалищното настоятелство и се утвърждават от Общото събрание</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sz w:val="24"/>
          <w:szCs w:val="24"/>
        </w:rPr>
        <w:t xml:space="preserve">           (3) На почетни членове и дарителите се издава почетна грамота.</w:t>
      </w:r>
    </w:p>
    <w:p w:rsidR="00540E58" w:rsidRPr="003E0BE0" w:rsidRDefault="00540E58" w:rsidP="003E0BE0">
      <w:pPr>
        <w:spacing w:after="0" w:line="240" w:lineRule="auto"/>
        <w:jc w:val="center"/>
        <w:rPr>
          <w:rFonts w:ascii="Times New Roman" w:hAnsi="Times New Roman"/>
          <w:sz w:val="24"/>
          <w:szCs w:val="24"/>
        </w:rPr>
      </w:pPr>
      <w:r w:rsidRPr="003E0BE0">
        <w:rPr>
          <w:rFonts w:ascii="Times New Roman" w:hAnsi="Times New Roman"/>
          <w:sz w:val="24"/>
          <w:szCs w:val="24"/>
        </w:rPr>
        <w:t>(4) Почетните членове и дарителите имат право на съвещателен глас в Общото събрание на читалището.</w:t>
      </w:r>
      <w:r w:rsidRPr="003E0BE0">
        <w:rPr>
          <w:rFonts w:ascii="Times New Roman" w:hAnsi="Times New Roman"/>
          <w:sz w:val="24"/>
          <w:szCs w:val="24"/>
        </w:rPr>
        <w:br/>
        <w:t xml:space="preserve"> </w:t>
      </w:r>
      <w:r w:rsidRPr="003E0BE0">
        <w:rPr>
          <w:rFonts w:ascii="Times New Roman" w:hAnsi="Times New Roman"/>
          <w:sz w:val="24"/>
          <w:szCs w:val="24"/>
        </w:rPr>
        <w:br/>
        <w:t xml:space="preserve"> </w:t>
      </w:r>
      <w:r w:rsidRPr="003E0BE0">
        <w:rPr>
          <w:rFonts w:ascii="Times New Roman" w:hAnsi="Times New Roman"/>
          <w:b/>
          <w:sz w:val="24"/>
          <w:szCs w:val="24"/>
          <w:u w:val="single"/>
        </w:rPr>
        <w:t>ГЛАВА ЧЕТВЪРТА</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sz w:val="24"/>
          <w:szCs w:val="24"/>
        </w:rPr>
        <w:br/>
      </w:r>
      <w:r w:rsidRPr="003E0BE0">
        <w:rPr>
          <w:rFonts w:ascii="Times New Roman" w:hAnsi="Times New Roman"/>
          <w:b/>
          <w:sz w:val="24"/>
          <w:szCs w:val="24"/>
        </w:rPr>
        <w:t>УПРАВЛЕНИЕ</w:t>
      </w:r>
      <w:r w:rsidRPr="003E0BE0">
        <w:rPr>
          <w:rFonts w:ascii="Times New Roman" w:hAnsi="Times New Roman"/>
          <w:sz w:val="24"/>
          <w:szCs w:val="24"/>
        </w:rPr>
        <w:br/>
      </w:r>
      <w:r w:rsidRPr="003E0BE0">
        <w:rPr>
          <w:rFonts w:ascii="Times New Roman" w:hAnsi="Times New Roman"/>
          <w:b/>
          <w:sz w:val="24"/>
          <w:szCs w:val="24"/>
        </w:rPr>
        <w:t>Чл.15</w:t>
      </w:r>
      <w:r w:rsidRPr="003E0BE0">
        <w:rPr>
          <w:rFonts w:ascii="Times New Roman" w:hAnsi="Times New Roman"/>
          <w:sz w:val="24"/>
          <w:szCs w:val="24"/>
        </w:rPr>
        <w:t xml:space="preserve"> Органите за управление на читалището са:</w:t>
      </w:r>
      <w:r w:rsidRPr="003E0BE0">
        <w:rPr>
          <w:rFonts w:ascii="Times New Roman" w:hAnsi="Times New Roman"/>
          <w:sz w:val="24"/>
          <w:szCs w:val="24"/>
        </w:rPr>
        <w:br/>
        <w:t xml:space="preserve">      1. Общо събрание (ОС).</w:t>
      </w:r>
      <w:r w:rsidRPr="003E0BE0">
        <w:rPr>
          <w:rFonts w:ascii="Times New Roman" w:hAnsi="Times New Roman"/>
          <w:sz w:val="24"/>
          <w:szCs w:val="24"/>
        </w:rPr>
        <w:br/>
        <w:t xml:space="preserve">      2. Читалищно настоятелство (ЧН).</w:t>
      </w:r>
      <w:r w:rsidRPr="003E0BE0">
        <w:rPr>
          <w:rFonts w:ascii="Times New Roman" w:hAnsi="Times New Roman"/>
          <w:sz w:val="24"/>
          <w:szCs w:val="24"/>
        </w:rPr>
        <w:br/>
        <w:t xml:space="preserve">      3. Проверителна комисия (ПК).</w:t>
      </w:r>
      <w:r w:rsidRPr="003E0BE0">
        <w:rPr>
          <w:rFonts w:ascii="Times New Roman" w:hAnsi="Times New Roman"/>
          <w:sz w:val="24"/>
          <w:szCs w:val="24"/>
        </w:rPr>
        <w:br/>
      </w:r>
      <w:r w:rsidRPr="003E0BE0">
        <w:rPr>
          <w:rFonts w:ascii="Times New Roman" w:hAnsi="Times New Roman"/>
          <w:b/>
          <w:sz w:val="24"/>
          <w:szCs w:val="24"/>
        </w:rPr>
        <w:t>Чл.16</w:t>
      </w:r>
      <w:r w:rsidRPr="003E0BE0">
        <w:rPr>
          <w:rFonts w:ascii="Times New Roman" w:hAnsi="Times New Roman"/>
          <w:sz w:val="24"/>
          <w:szCs w:val="24"/>
        </w:rPr>
        <w:t xml:space="preserve"> Върховен орган на читалището е Общото събрание. То се състои от всички членове на читалището, имащи право на глас.</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b/>
          <w:sz w:val="24"/>
          <w:szCs w:val="24"/>
        </w:rPr>
        <w:t>Чл.17</w:t>
      </w:r>
      <w:r w:rsidRPr="003E0BE0">
        <w:rPr>
          <w:rFonts w:ascii="Times New Roman" w:hAnsi="Times New Roman"/>
          <w:sz w:val="24"/>
          <w:szCs w:val="24"/>
        </w:rPr>
        <w:t xml:space="preserve"> (1) Общото събрание има следните правомощия :</w:t>
      </w:r>
      <w:r w:rsidRPr="003E0BE0">
        <w:rPr>
          <w:rFonts w:ascii="Times New Roman" w:hAnsi="Times New Roman"/>
          <w:sz w:val="24"/>
          <w:szCs w:val="24"/>
        </w:rPr>
        <w:br/>
        <w:t xml:space="preserve">      1. Приема, изменя и допълва устава;</w:t>
      </w:r>
      <w:r w:rsidRPr="003E0BE0">
        <w:rPr>
          <w:rFonts w:ascii="Times New Roman" w:hAnsi="Times New Roman"/>
          <w:sz w:val="24"/>
          <w:szCs w:val="24"/>
        </w:rPr>
        <w:br/>
        <w:t xml:space="preserve">        2. Избира и освобождава членовете на настоятелството, проверителната комисия и председателя на читалищното настоятелство;</w:t>
      </w:r>
      <w:r w:rsidRPr="003E0BE0">
        <w:rPr>
          <w:rFonts w:ascii="Times New Roman" w:hAnsi="Times New Roman"/>
          <w:sz w:val="24"/>
          <w:szCs w:val="24"/>
        </w:rPr>
        <w:br/>
        <w:t xml:space="preserve">       3. Изключва членове на читалището;</w:t>
      </w:r>
      <w:r w:rsidRPr="003E0BE0">
        <w:rPr>
          <w:rFonts w:ascii="Times New Roman" w:hAnsi="Times New Roman"/>
          <w:sz w:val="24"/>
          <w:szCs w:val="24"/>
        </w:rPr>
        <w:br/>
        <w:t xml:space="preserve">       4. Приема основните насоки за дейността на читалището;</w:t>
      </w:r>
      <w:r w:rsidRPr="003E0BE0">
        <w:rPr>
          <w:rFonts w:ascii="Times New Roman" w:hAnsi="Times New Roman"/>
          <w:sz w:val="24"/>
          <w:szCs w:val="24"/>
        </w:rPr>
        <w:br/>
        <w:t xml:space="preserve">       5. Взема решения за членуване или прекратяване на членството в читалищен съюз или друго читалищно сдружение.</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sz w:val="24"/>
          <w:szCs w:val="24"/>
        </w:rPr>
        <w:t xml:space="preserve">       6. Взема решения за откриване на клонове на читалището в други населени места, в които няма други читалища</w:t>
      </w:r>
      <w:r w:rsidRPr="003E0BE0">
        <w:rPr>
          <w:rFonts w:ascii="Times New Roman" w:hAnsi="Times New Roman"/>
          <w:sz w:val="24"/>
          <w:szCs w:val="24"/>
        </w:rPr>
        <w:br/>
        <w:t xml:space="preserve">       7. Приема бюджета на читалището;</w:t>
      </w:r>
      <w:r w:rsidRPr="003E0BE0">
        <w:rPr>
          <w:rFonts w:ascii="Times New Roman" w:hAnsi="Times New Roman"/>
          <w:sz w:val="24"/>
          <w:szCs w:val="24"/>
        </w:rPr>
        <w:br/>
        <w:t xml:space="preserve">       8. Приема годишния отчет до 30 март на следващата календарна година</w:t>
      </w:r>
      <w:r w:rsidRPr="003E0BE0">
        <w:rPr>
          <w:rFonts w:ascii="Times New Roman" w:hAnsi="Times New Roman"/>
          <w:sz w:val="24"/>
          <w:szCs w:val="24"/>
        </w:rPr>
        <w:br/>
        <w:t xml:space="preserve">       9. Утвърждава и обявява почетни членове;</w:t>
      </w:r>
      <w:r w:rsidRPr="003E0BE0">
        <w:rPr>
          <w:rFonts w:ascii="Times New Roman" w:hAnsi="Times New Roman"/>
          <w:sz w:val="24"/>
          <w:szCs w:val="24"/>
        </w:rPr>
        <w:br/>
        <w:t xml:space="preserve">       10. Отменя решения на органите на читалището;</w:t>
      </w:r>
      <w:r w:rsidRPr="003E0BE0">
        <w:rPr>
          <w:rFonts w:ascii="Times New Roman" w:hAnsi="Times New Roman"/>
          <w:sz w:val="24"/>
          <w:szCs w:val="24"/>
        </w:rPr>
        <w:br/>
        <w:t xml:space="preserve">       11. Взема решения за отнасяне до съда на незаконосъобразни действия на ръководството или на отделни членове;</w:t>
      </w:r>
      <w:r w:rsidRPr="003E0BE0">
        <w:rPr>
          <w:rFonts w:ascii="Times New Roman" w:hAnsi="Times New Roman"/>
          <w:sz w:val="24"/>
          <w:szCs w:val="24"/>
        </w:rPr>
        <w:br/>
        <w:t xml:space="preserve">       12. Взема решение за прекратяване на читалището;</w:t>
      </w:r>
      <w:r w:rsidRPr="003E0BE0">
        <w:rPr>
          <w:rFonts w:ascii="Times New Roman" w:hAnsi="Times New Roman"/>
          <w:sz w:val="24"/>
          <w:szCs w:val="24"/>
        </w:rPr>
        <w:br/>
        <w:t xml:space="preserve">        13. Определя размера на годишният членски внос и срока за внасяне;</w:t>
      </w:r>
      <w:r w:rsidRPr="003E0BE0">
        <w:rPr>
          <w:rFonts w:ascii="Times New Roman" w:hAnsi="Times New Roman"/>
          <w:sz w:val="24"/>
          <w:szCs w:val="24"/>
        </w:rPr>
        <w:br/>
        <w:t xml:space="preserve">        (2) Решенията на Общото събрание са задължителни за другите органи на читалището.</w:t>
      </w:r>
      <w:r w:rsidRPr="003E0BE0">
        <w:rPr>
          <w:rFonts w:ascii="Times New Roman" w:hAnsi="Times New Roman"/>
          <w:sz w:val="24"/>
          <w:szCs w:val="24"/>
        </w:rPr>
        <w:br/>
        <w:t xml:space="preserve">        (3) Общото събрание се състои от действителните членове и по един представител на всеки колективен член – юридическо лице.</w:t>
      </w:r>
      <w:r w:rsidRPr="003E0BE0">
        <w:rPr>
          <w:rFonts w:ascii="Times New Roman" w:hAnsi="Times New Roman"/>
          <w:sz w:val="24"/>
          <w:szCs w:val="24"/>
        </w:rPr>
        <w:br/>
        <w:t xml:space="preserve">        (4) Всеки действителен член има право на един глас.</w:t>
      </w:r>
      <w:r w:rsidRPr="003E0BE0">
        <w:rPr>
          <w:rFonts w:ascii="Times New Roman" w:hAnsi="Times New Roman"/>
          <w:sz w:val="24"/>
          <w:szCs w:val="24"/>
        </w:rPr>
        <w:br/>
        <w:t xml:space="preserve">        (5) Действителните членове при отсъствие от Общо събрание, могат да се представляват от пълномощници, изрично упълномощени за участие в съответното заседание на Общото събрание по утвърден образец от настоятелството.</w:t>
      </w:r>
      <w:r w:rsidRPr="003E0BE0">
        <w:rPr>
          <w:rFonts w:ascii="Times New Roman" w:hAnsi="Times New Roman"/>
          <w:sz w:val="24"/>
          <w:szCs w:val="24"/>
        </w:rPr>
        <w:br/>
      </w:r>
      <w:r w:rsidRPr="003E0BE0">
        <w:rPr>
          <w:rFonts w:ascii="Times New Roman" w:hAnsi="Times New Roman"/>
          <w:b/>
          <w:sz w:val="24"/>
          <w:szCs w:val="24"/>
        </w:rPr>
        <w:t xml:space="preserve">Чл. 18 </w:t>
      </w:r>
      <w:r w:rsidRPr="003E0BE0">
        <w:rPr>
          <w:rFonts w:ascii="Times New Roman" w:hAnsi="Times New Roman"/>
          <w:sz w:val="24"/>
          <w:szCs w:val="24"/>
        </w:rPr>
        <w:t>(1) Свикване на Общо събрание.</w:t>
      </w:r>
      <w:r w:rsidRPr="003E0BE0">
        <w:rPr>
          <w:rFonts w:ascii="Times New Roman" w:hAnsi="Times New Roman"/>
          <w:sz w:val="24"/>
          <w:szCs w:val="24"/>
        </w:rPr>
        <w:br/>
        <w:t xml:space="preserve">        1. Редовно общо събрание на читалището се свиква от настоятелството най-малко веднъж годишно.</w:t>
      </w:r>
      <w:r w:rsidRPr="003E0BE0">
        <w:rPr>
          <w:rFonts w:ascii="Times New Roman" w:hAnsi="Times New Roman"/>
          <w:sz w:val="24"/>
          <w:szCs w:val="24"/>
        </w:rPr>
        <w:br/>
        <w:t xml:space="preserve">        2. Извънредно общо събрание на читалището може да бъде свикано :</w:t>
      </w:r>
      <w:r w:rsidRPr="003E0BE0">
        <w:rPr>
          <w:rFonts w:ascii="Times New Roman" w:hAnsi="Times New Roman"/>
          <w:sz w:val="24"/>
          <w:szCs w:val="24"/>
        </w:rPr>
        <w:br/>
        <w:t xml:space="preserve">        а) по решение на настоятелството;</w:t>
      </w:r>
      <w:r w:rsidRPr="003E0BE0">
        <w:rPr>
          <w:rFonts w:ascii="Times New Roman" w:hAnsi="Times New Roman"/>
          <w:sz w:val="24"/>
          <w:szCs w:val="24"/>
        </w:rPr>
        <w:br/>
        <w:t xml:space="preserve">        б) по решение на проверителната комисия;</w:t>
      </w:r>
      <w:r w:rsidRPr="003E0BE0">
        <w:rPr>
          <w:rFonts w:ascii="Times New Roman" w:hAnsi="Times New Roman"/>
          <w:sz w:val="24"/>
          <w:szCs w:val="24"/>
        </w:rPr>
        <w:br/>
        <w:t xml:space="preserve">        в) по решение на 1/3 от действителните и колективни членове, имащи право на глас.</w:t>
      </w:r>
      <w:r w:rsidRPr="003E0BE0">
        <w:rPr>
          <w:rFonts w:ascii="Times New Roman" w:hAnsi="Times New Roman"/>
          <w:sz w:val="24"/>
          <w:szCs w:val="24"/>
        </w:rPr>
        <w:br/>
        <w:t xml:space="preserve">       (2) Поканата за свикване на общо събрание съдържа : дневния ред, датата, часа, мястото на провеждане и кой го свиква.</w:t>
      </w:r>
      <w:r w:rsidRPr="003E0BE0">
        <w:rPr>
          <w:rFonts w:ascii="Times New Roman" w:hAnsi="Times New Roman"/>
          <w:sz w:val="24"/>
          <w:szCs w:val="24"/>
        </w:rPr>
        <w:br/>
        <w:t xml:space="preserve">       (3) Поканата трябва да бъде връчена или получена от всеки колективен или действителен член не по-късно от 7 календарни дни преди датата на провеждането му.</w:t>
      </w:r>
      <w:r w:rsidRPr="003E0BE0">
        <w:rPr>
          <w:rFonts w:ascii="Times New Roman" w:hAnsi="Times New Roman"/>
          <w:sz w:val="24"/>
          <w:szCs w:val="24"/>
        </w:rPr>
        <w:br/>
        <w:t xml:space="preserve">      (4) В същия срок поканата трябва да бъде обявена на вратата на читалището и на други общодостъпни места в общината, както и чрез електронните и печатни медии.</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sz w:val="24"/>
          <w:szCs w:val="24"/>
        </w:rPr>
        <w:t xml:space="preserve">      (5) Обявата и всички материали по дневния ред на Общото събрание се публикуват на електронната страница на читалището в 7 дневен срок преди провеждането му</w:t>
      </w:r>
      <w:r w:rsidRPr="003E0BE0">
        <w:rPr>
          <w:rFonts w:ascii="Times New Roman" w:hAnsi="Times New Roman"/>
          <w:sz w:val="24"/>
          <w:szCs w:val="24"/>
        </w:rPr>
        <w:br/>
        <w:t xml:space="preserve">      (6) Общото събрание е законно, ако присъстват най-малко половината от имащите право на глас действителни и колективни членове на читалището.</w:t>
      </w:r>
      <w:r w:rsidRPr="003E0BE0">
        <w:rPr>
          <w:rFonts w:ascii="Times New Roman" w:hAnsi="Times New Roman"/>
          <w:sz w:val="24"/>
          <w:szCs w:val="24"/>
        </w:rPr>
        <w:br/>
        <w:t xml:space="preserve">      (7) При липса на кворум събранието се отлага с един час. В този случай общото събрание е законно, ако на него присъстват не по-малко от една трета от членовете при редовно Общо събрание и не по-малко от половината плюс един от членовете при </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sz w:val="24"/>
          <w:szCs w:val="24"/>
        </w:rPr>
        <w:t>извънредно Общо събрание.</w:t>
      </w:r>
      <w:r w:rsidRPr="003E0BE0">
        <w:rPr>
          <w:rFonts w:ascii="Times New Roman" w:hAnsi="Times New Roman"/>
          <w:sz w:val="24"/>
          <w:szCs w:val="24"/>
        </w:rPr>
        <w:br/>
        <w:t xml:space="preserve">      (8) Решенията на Общото събрание се вземат с мнозинство повече от половината от присъстващите членове с право на глас, освен решенията по чл.14, ал. 1, т. 1, 4, 10, 11, 12 от Закон за народните читалища, които се вземат с мнозинство най-малко 2/3 от всички членове. Останалите решения се вземат с мнозинство повече от половината от присъстващите членове.</w:t>
      </w:r>
      <w:r w:rsidRPr="003E0BE0">
        <w:rPr>
          <w:rFonts w:ascii="Times New Roman" w:hAnsi="Times New Roman"/>
          <w:sz w:val="24"/>
          <w:szCs w:val="24"/>
        </w:rPr>
        <w:br/>
        <w:t xml:space="preserve">        (9) Решенията на Общото събрание подлежат на съдебен контрол относно тяхната законосъобразност и съответствие с Устава.</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b/>
          <w:sz w:val="24"/>
          <w:szCs w:val="24"/>
        </w:rPr>
        <w:t>Чл. 19</w:t>
      </w:r>
      <w:r w:rsidRPr="003E0BE0">
        <w:rPr>
          <w:rFonts w:ascii="Times New Roman" w:hAnsi="Times New Roman"/>
          <w:sz w:val="24"/>
          <w:szCs w:val="24"/>
        </w:rPr>
        <w:t xml:space="preserve"> (1) Изпълнителен орган на читалището е настоятелството.</w:t>
      </w:r>
      <w:r w:rsidRPr="003E0BE0">
        <w:rPr>
          <w:rFonts w:ascii="Times New Roman" w:hAnsi="Times New Roman"/>
          <w:sz w:val="24"/>
          <w:szCs w:val="24"/>
        </w:rPr>
        <w:br/>
        <w:t xml:space="preserve">            (2) Читалищното настоятелство се състои от 5 члена, избрани за срок от 3 (три) години, които не могат да имат по-между си роднински връзки по права и по съребрена линия до четвърта степен.</w:t>
      </w:r>
      <w:r w:rsidRPr="003E0BE0">
        <w:rPr>
          <w:rFonts w:ascii="Times New Roman" w:hAnsi="Times New Roman"/>
          <w:sz w:val="24"/>
          <w:szCs w:val="24"/>
        </w:rPr>
        <w:br/>
        <w:t xml:space="preserve">            (3) Настоятелството </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sz w:val="24"/>
          <w:szCs w:val="24"/>
        </w:rPr>
        <w:tab/>
        <w:t>1. Свиква общото събрание:</w:t>
      </w:r>
      <w:r w:rsidRPr="003E0BE0">
        <w:rPr>
          <w:rFonts w:ascii="Times New Roman" w:hAnsi="Times New Roman"/>
          <w:sz w:val="24"/>
          <w:szCs w:val="24"/>
        </w:rPr>
        <w:br/>
        <w:t xml:space="preserve">           2. Осигурява изпълнението на решенията на общото събрание;</w:t>
      </w:r>
      <w:r w:rsidRPr="003E0BE0">
        <w:rPr>
          <w:rFonts w:ascii="Times New Roman" w:hAnsi="Times New Roman"/>
          <w:sz w:val="24"/>
          <w:szCs w:val="24"/>
        </w:rPr>
        <w:br/>
        <w:t xml:space="preserve">           3. Подготвя и внася в общото събрание проект на бюджет на читалището и утвърждава щата му, </w:t>
      </w:r>
      <w:r w:rsidRPr="003E0BE0">
        <w:rPr>
          <w:rFonts w:ascii="Times New Roman" w:hAnsi="Times New Roman"/>
          <w:sz w:val="24"/>
          <w:szCs w:val="24"/>
        </w:rPr>
        <w:br/>
        <w:t xml:space="preserve">           4. Внася ежегодно в общото събрание отчет по бюджета и дейността на читалището;</w:t>
      </w:r>
      <w:r w:rsidRPr="003E0BE0">
        <w:rPr>
          <w:rFonts w:ascii="Times New Roman" w:hAnsi="Times New Roman"/>
          <w:sz w:val="24"/>
          <w:szCs w:val="24"/>
        </w:rPr>
        <w:br/>
        <w:t xml:space="preserve">           5. Организира дейността на читалището по подготовката и реализирането на проекти;</w:t>
      </w:r>
      <w:r w:rsidRPr="003E0BE0">
        <w:rPr>
          <w:rFonts w:ascii="Times New Roman" w:hAnsi="Times New Roman"/>
          <w:sz w:val="24"/>
          <w:szCs w:val="24"/>
        </w:rPr>
        <w:br/>
        <w:t xml:space="preserve">           6. Назначава секретаря на читалището и утвърждава длъжностната му характеристика ;</w:t>
      </w:r>
      <w:r w:rsidRPr="003E0BE0">
        <w:rPr>
          <w:rFonts w:ascii="Times New Roman" w:hAnsi="Times New Roman"/>
          <w:sz w:val="24"/>
          <w:szCs w:val="24"/>
        </w:rPr>
        <w:br/>
        <w:t xml:space="preserve">          7. Приема годишния план за работата на читалището;</w:t>
      </w:r>
      <w:r w:rsidRPr="003E0BE0">
        <w:rPr>
          <w:rFonts w:ascii="Times New Roman" w:hAnsi="Times New Roman"/>
          <w:sz w:val="24"/>
          <w:szCs w:val="24"/>
        </w:rPr>
        <w:br/>
        <w:t xml:space="preserve">          8. Взема решения за управление и стопанисване на читалищното имущество, за придобиване на движимо и недвижимо имущество, за отдаване на имущество под наем за период над 1 година, за определяне размера на таксите, наемите, за образуване и управление на целеви фондове, получаване и усвояване на дарения.</w:t>
      </w:r>
      <w:r w:rsidRPr="003E0BE0">
        <w:rPr>
          <w:rFonts w:ascii="Times New Roman" w:hAnsi="Times New Roman"/>
          <w:sz w:val="24"/>
          <w:szCs w:val="24"/>
        </w:rPr>
        <w:br/>
        <w:t xml:space="preserve">          9. Решава въпросите за откриване и закриване на допълнителни дейности, включително и стопански, за учредяване и прекратяване на търговски и граждански дружества и за участие в такива, свързани с дейността на читалището.</w:t>
      </w:r>
      <w:r w:rsidRPr="003E0BE0">
        <w:rPr>
          <w:rFonts w:ascii="Times New Roman" w:hAnsi="Times New Roman"/>
          <w:sz w:val="24"/>
          <w:szCs w:val="24"/>
        </w:rPr>
        <w:br/>
        <w:t xml:space="preserve">        10. Взема решения за морално и материално стимулиране и поощряване на читалищни членове, служители и дейци, работещи в читалището.</w:t>
      </w:r>
      <w:r w:rsidRPr="003E0BE0">
        <w:rPr>
          <w:rFonts w:ascii="Times New Roman" w:hAnsi="Times New Roman"/>
          <w:sz w:val="24"/>
          <w:szCs w:val="24"/>
        </w:rPr>
        <w:br/>
        <w:t xml:space="preserve">        11. Приема нови членове на читалището;</w:t>
      </w:r>
      <w:r w:rsidRPr="003E0BE0">
        <w:rPr>
          <w:rFonts w:ascii="Times New Roman" w:hAnsi="Times New Roman"/>
          <w:sz w:val="24"/>
          <w:szCs w:val="24"/>
        </w:rPr>
        <w:br/>
        <w:t xml:space="preserve">        (4) Настоятелството свиква и провежда своите заседания най-малко веднъж на тримесечие.</w:t>
      </w:r>
      <w:r w:rsidRPr="003E0BE0">
        <w:rPr>
          <w:rFonts w:ascii="Times New Roman" w:hAnsi="Times New Roman"/>
          <w:sz w:val="24"/>
          <w:szCs w:val="24"/>
        </w:rPr>
        <w:br/>
        <w:t xml:space="preserve">        (5) За участие в заседанията на настоятелството се уведомява и поканва председателя на проверителната комисия .</w:t>
      </w:r>
      <w:r w:rsidRPr="003E0BE0">
        <w:rPr>
          <w:rFonts w:ascii="Times New Roman" w:hAnsi="Times New Roman"/>
          <w:sz w:val="24"/>
          <w:szCs w:val="24"/>
        </w:rPr>
        <w:br/>
        <w:t xml:space="preserve">       (6) Настоятелството взема решения с мнозинство повече от половината от членовете си</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b/>
          <w:sz w:val="24"/>
          <w:szCs w:val="24"/>
        </w:rPr>
        <w:t xml:space="preserve">Чл.20 </w:t>
      </w:r>
      <w:r w:rsidRPr="00DC5F87">
        <w:rPr>
          <w:rFonts w:ascii="Times New Roman" w:hAnsi="Times New Roman"/>
          <w:sz w:val="24"/>
          <w:szCs w:val="24"/>
          <w:lang w:val="ru-RU"/>
        </w:rPr>
        <w:t>(1)</w:t>
      </w:r>
      <w:r w:rsidRPr="003E0BE0">
        <w:rPr>
          <w:rFonts w:ascii="Times New Roman" w:hAnsi="Times New Roman"/>
          <w:sz w:val="24"/>
          <w:szCs w:val="24"/>
        </w:rPr>
        <w:t xml:space="preserve"> Председателят на читалището е член на настоятелството и се избира пряко от общото събрание за срок от три години </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sz w:val="24"/>
          <w:szCs w:val="24"/>
        </w:rPr>
        <w:t xml:space="preserve">           </w:t>
      </w:r>
      <w:r w:rsidRPr="00DC5F87">
        <w:rPr>
          <w:rFonts w:ascii="Times New Roman" w:hAnsi="Times New Roman"/>
          <w:sz w:val="24"/>
          <w:szCs w:val="24"/>
          <w:lang w:val="ru-RU"/>
        </w:rPr>
        <w:t xml:space="preserve">(2) </w:t>
      </w:r>
      <w:r w:rsidRPr="003E0BE0">
        <w:rPr>
          <w:rFonts w:ascii="Times New Roman" w:hAnsi="Times New Roman"/>
          <w:sz w:val="24"/>
          <w:szCs w:val="24"/>
        </w:rPr>
        <w:t>Председателят:</w:t>
      </w:r>
      <w:r w:rsidRPr="003E0BE0">
        <w:rPr>
          <w:rFonts w:ascii="Times New Roman" w:hAnsi="Times New Roman"/>
          <w:sz w:val="24"/>
          <w:szCs w:val="24"/>
        </w:rPr>
        <w:br/>
        <w:t xml:space="preserve">            1. Представлява читалището пред трети лица заедно и поотделно със секретаря и заедно представят документи пред Силистренски окръжен съд</w:t>
      </w:r>
      <w:r w:rsidRPr="003E0BE0">
        <w:rPr>
          <w:rFonts w:ascii="Times New Roman" w:hAnsi="Times New Roman"/>
          <w:sz w:val="24"/>
          <w:szCs w:val="24"/>
        </w:rPr>
        <w:br/>
        <w:t xml:space="preserve">            2. Свиква и ръководи заседанията на настоятелството и председателства общото събрание</w:t>
      </w:r>
      <w:r w:rsidRPr="003E0BE0">
        <w:rPr>
          <w:rFonts w:ascii="Times New Roman" w:hAnsi="Times New Roman"/>
          <w:sz w:val="24"/>
          <w:szCs w:val="24"/>
        </w:rPr>
        <w:br/>
        <w:t xml:space="preserve">            3. Организира дейността на читалището съобразно закона, устава и решенията на общото събрание</w:t>
      </w:r>
      <w:r w:rsidRPr="003E0BE0">
        <w:rPr>
          <w:rFonts w:ascii="Times New Roman" w:hAnsi="Times New Roman"/>
          <w:sz w:val="24"/>
          <w:szCs w:val="24"/>
        </w:rPr>
        <w:br/>
        <w:t xml:space="preserve">           4. Сключва и прекратява трудовите договори със служителите, съобразно бюджета на читалището и въз основа на решение на настоятелството;</w:t>
      </w:r>
      <w:r w:rsidRPr="003E0BE0">
        <w:rPr>
          <w:rFonts w:ascii="Times New Roman" w:hAnsi="Times New Roman"/>
          <w:sz w:val="24"/>
          <w:szCs w:val="24"/>
        </w:rPr>
        <w:br/>
        <w:t xml:space="preserve">           5. Отчита се за своята дейност пред настоятелството.</w:t>
      </w:r>
      <w:r w:rsidRPr="003E0BE0">
        <w:rPr>
          <w:rFonts w:ascii="Times New Roman" w:hAnsi="Times New Roman"/>
          <w:sz w:val="24"/>
          <w:szCs w:val="24"/>
        </w:rPr>
        <w:br/>
      </w:r>
      <w:r w:rsidRPr="003E0BE0">
        <w:rPr>
          <w:rFonts w:ascii="Times New Roman" w:hAnsi="Times New Roman"/>
          <w:b/>
          <w:sz w:val="24"/>
          <w:szCs w:val="24"/>
        </w:rPr>
        <w:t>Чл. 21</w:t>
      </w:r>
      <w:r w:rsidRPr="003E0BE0">
        <w:rPr>
          <w:rFonts w:ascii="Times New Roman" w:hAnsi="Times New Roman"/>
          <w:sz w:val="24"/>
          <w:szCs w:val="24"/>
        </w:rPr>
        <w:t xml:space="preserve"> Секретарят на читалището;</w:t>
      </w:r>
      <w:r w:rsidRPr="003E0BE0">
        <w:rPr>
          <w:rFonts w:ascii="Times New Roman" w:hAnsi="Times New Roman"/>
          <w:sz w:val="24"/>
          <w:szCs w:val="24"/>
        </w:rPr>
        <w:br/>
        <w:t xml:space="preserve">         1. Се назначава от председателя на читалището въз основа на утвърдена длъжностна характеристика и решение на настоятелството. Секретарят не може да бъде в роднински връзки с членовете на настоятелството и на проверителната комисия по права и по съребрена линия до четвърта степен, както и да бъде съпруг или съпруга на председателя на читалището;</w:t>
      </w:r>
      <w:r w:rsidRPr="003E0BE0">
        <w:rPr>
          <w:rFonts w:ascii="Times New Roman" w:hAnsi="Times New Roman"/>
          <w:sz w:val="24"/>
          <w:szCs w:val="24"/>
        </w:rPr>
        <w:br/>
        <w:t xml:space="preserve">         2. Организира текущата основа и допълнителна дейност на читалището</w:t>
      </w:r>
      <w:r w:rsidRPr="003E0BE0">
        <w:rPr>
          <w:rFonts w:ascii="Times New Roman" w:hAnsi="Times New Roman"/>
          <w:sz w:val="24"/>
          <w:szCs w:val="24"/>
        </w:rPr>
        <w:br/>
        <w:t xml:space="preserve">         3. Подготвя материалите за заседанията на настоятелството и общото събрание</w:t>
      </w:r>
      <w:r w:rsidRPr="003E0BE0">
        <w:t xml:space="preserve"> </w:t>
      </w:r>
      <w:r w:rsidRPr="003E0BE0">
        <w:rPr>
          <w:rFonts w:ascii="Times New Roman" w:hAnsi="Times New Roman"/>
          <w:sz w:val="24"/>
          <w:szCs w:val="24"/>
        </w:rPr>
        <w:t>и отговаря за изготвянето и съхранението на протоколите на настоятелството и общото събрание;</w:t>
      </w:r>
      <w:r w:rsidRPr="003E0BE0">
        <w:rPr>
          <w:rFonts w:ascii="Times New Roman" w:hAnsi="Times New Roman"/>
          <w:sz w:val="24"/>
          <w:szCs w:val="24"/>
        </w:rPr>
        <w:br/>
        <w:t xml:space="preserve">         4. Отговаря за цялостната административна дейност на читалището;</w:t>
      </w:r>
      <w:r w:rsidRPr="003E0BE0">
        <w:rPr>
          <w:rFonts w:ascii="Times New Roman" w:hAnsi="Times New Roman"/>
          <w:sz w:val="24"/>
          <w:szCs w:val="24"/>
        </w:rPr>
        <w:br/>
        <w:t xml:space="preserve">         5. Представлява читалището заедно и поотделно с председателя и представят документи пред Силистренски окръжен съд.</w:t>
      </w:r>
      <w:r w:rsidRPr="003E0BE0">
        <w:rPr>
          <w:rFonts w:ascii="Times New Roman" w:hAnsi="Times New Roman"/>
          <w:sz w:val="24"/>
          <w:szCs w:val="24"/>
        </w:rPr>
        <w:br/>
      </w:r>
      <w:r w:rsidRPr="003E0BE0">
        <w:rPr>
          <w:rFonts w:ascii="Times New Roman" w:hAnsi="Times New Roman"/>
          <w:b/>
          <w:sz w:val="24"/>
          <w:szCs w:val="24"/>
        </w:rPr>
        <w:t xml:space="preserve">Чл.22 </w:t>
      </w:r>
      <w:r w:rsidRPr="00DC5F87">
        <w:rPr>
          <w:rFonts w:ascii="Times New Roman" w:hAnsi="Times New Roman"/>
          <w:b/>
          <w:sz w:val="24"/>
          <w:szCs w:val="24"/>
          <w:lang w:val="ru-RU"/>
        </w:rPr>
        <w:t xml:space="preserve">(1) </w:t>
      </w:r>
      <w:r w:rsidRPr="003E0BE0">
        <w:rPr>
          <w:rFonts w:ascii="Times New Roman" w:hAnsi="Times New Roman"/>
          <w:sz w:val="24"/>
          <w:szCs w:val="24"/>
        </w:rPr>
        <w:t xml:space="preserve"> Проверителната комисия се състои от трима членове, избрани от Общото събрание за срок от три години. Не могат да бъдат членове лица, които са в трудово-правни отношения с читалището или са роднини на членове на настоятелството, председателя или секретаря по права линия, съпрузи, братя, сестри и по сватовство от първа степен.</w:t>
      </w:r>
      <w:r w:rsidRPr="003E0BE0">
        <w:rPr>
          <w:rFonts w:ascii="Times New Roman" w:hAnsi="Times New Roman"/>
          <w:sz w:val="24"/>
          <w:szCs w:val="24"/>
        </w:rPr>
        <w:br/>
        <w:t xml:space="preserve">            </w:t>
      </w:r>
      <w:r w:rsidRPr="00DC5F87">
        <w:rPr>
          <w:rFonts w:ascii="Times New Roman" w:hAnsi="Times New Roman"/>
          <w:sz w:val="24"/>
          <w:szCs w:val="24"/>
          <w:lang w:val="ru-RU"/>
        </w:rPr>
        <w:t>(2)</w:t>
      </w:r>
      <w:r w:rsidRPr="003E0BE0">
        <w:rPr>
          <w:rFonts w:ascii="Times New Roman" w:hAnsi="Times New Roman"/>
          <w:sz w:val="24"/>
          <w:szCs w:val="24"/>
        </w:rPr>
        <w:t xml:space="preserve"> Проверителната комисия избира свой председател на първото си заседание.</w:t>
      </w:r>
      <w:r w:rsidRPr="003E0BE0">
        <w:rPr>
          <w:rFonts w:ascii="Times New Roman" w:hAnsi="Times New Roman"/>
          <w:sz w:val="24"/>
          <w:szCs w:val="24"/>
        </w:rPr>
        <w:br/>
        <w:t xml:space="preserve">            </w:t>
      </w:r>
      <w:r w:rsidRPr="00DC5F87">
        <w:rPr>
          <w:rFonts w:ascii="Times New Roman" w:hAnsi="Times New Roman"/>
          <w:sz w:val="24"/>
          <w:szCs w:val="24"/>
          <w:lang w:val="ru-RU"/>
        </w:rPr>
        <w:t xml:space="preserve">(3) </w:t>
      </w:r>
      <w:r w:rsidRPr="003E0BE0">
        <w:rPr>
          <w:rFonts w:ascii="Times New Roman" w:hAnsi="Times New Roman"/>
          <w:sz w:val="24"/>
          <w:szCs w:val="24"/>
        </w:rPr>
        <w:t>Проверителната комисия осъществява контрол върху дейността на настоятелството, председателя и секретаря. При констатиране на нарушения уведомява общото събрание на читалището, а при данни за извършено престъпление – и органите на прокуратурата.</w:t>
      </w:r>
      <w:r w:rsidRPr="003E0BE0">
        <w:rPr>
          <w:rFonts w:ascii="Times New Roman" w:hAnsi="Times New Roman"/>
          <w:sz w:val="24"/>
          <w:szCs w:val="24"/>
        </w:rPr>
        <w:br/>
        <w:t xml:space="preserve">            </w:t>
      </w:r>
      <w:r w:rsidRPr="00DC5F87">
        <w:rPr>
          <w:rFonts w:ascii="Times New Roman" w:hAnsi="Times New Roman"/>
          <w:sz w:val="24"/>
          <w:szCs w:val="24"/>
          <w:lang w:val="ru-RU"/>
        </w:rPr>
        <w:t>(4)</w:t>
      </w:r>
      <w:r w:rsidRPr="003E0BE0">
        <w:rPr>
          <w:rFonts w:ascii="Times New Roman" w:hAnsi="Times New Roman"/>
          <w:sz w:val="24"/>
          <w:szCs w:val="24"/>
        </w:rPr>
        <w:t xml:space="preserve">. Комисията взема решения с мнозинство повече от половината от членовете </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b/>
          <w:sz w:val="24"/>
          <w:szCs w:val="24"/>
        </w:rPr>
        <w:t>Чл.24</w:t>
      </w:r>
      <w:r w:rsidRPr="003E0BE0">
        <w:rPr>
          <w:rFonts w:ascii="Times New Roman" w:hAnsi="Times New Roman"/>
          <w:sz w:val="24"/>
          <w:szCs w:val="24"/>
        </w:rPr>
        <w:t xml:space="preserve"> (1) Не могат да бъдат избирани за членове на настоятелството и проверителната комисия лица, които са осъждани на лишаване от свобода за умишлени престъпления от общ характер.</w:t>
      </w:r>
      <w:r w:rsidRPr="003E0BE0">
        <w:rPr>
          <w:rFonts w:ascii="Times New Roman" w:hAnsi="Times New Roman"/>
          <w:sz w:val="24"/>
          <w:szCs w:val="24"/>
        </w:rPr>
        <w:br/>
        <w:t xml:space="preserve">          (2) Ако по време на редовния мандат на орган на читалището бъде прекратено членството на едно лице в него, на негово място се избира нов член с продължителност в рамките на същият 3 годишен мандат на вече избрания орган.</w:t>
      </w:r>
    </w:p>
    <w:p w:rsidR="00540E58" w:rsidRPr="003E0BE0" w:rsidRDefault="00540E58" w:rsidP="003E0BE0">
      <w:pPr>
        <w:spacing w:after="0" w:line="240" w:lineRule="auto"/>
        <w:rPr>
          <w:rFonts w:ascii="Times New Roman" w:hAnsi="Times New Roman"/>
          <w:sz w:val="24"/>
          <w:szCs w:val="24"/>
        </w:rPr>
      </w:pPr>
    </w:p>
    <w:p w:rsidR="00540E58" w:rsidRPr="003E0BE0" w:rsidRDefault="00540E58" w:rsidP="003E0BE0">
      <w:pPr>
        <w:spacing w:after="0" w:line="240" w:lineRule="auto"/>
        <w:jc w:val="center"/>
        <w:rPr>
          <w:rFonts w:ascii="Times New Roman" w:hAnsi="Times New Roman"/>
          <w:b/>
          <w:sz w:val="24"/>
          <w:szCs w:val="24"/>
          <w:u w:val="single"/>
        </w:rPr>
      </w:pPr>
      <w:r w:rsidRPr="003E0BE0">
        <w:rPr>
          <w:rFonts w:ascii="Times New Roman" w:hAnsi="Times New Roman"/>
          <w:b/>
          <w:sz w:val="24"/>
          <w:szCs w:val="24"/>
          <w:u w:val="single"/>
        </w:rPr>
        <w:t>ГЛАВА ПЕТА</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sz w:val="24"/>
          <w:szCs w:val="24"/>
        </w:rPr>
        <w:br/>
      </w:r>
      <w:r w:rsidRPr="003E0BE0">
        <w:rPr>
          <w:rFonts w:ascii="Times New Roman" w:hAnsi="Times New Roman"/>
          <w:b/>
          <w:sz w:val="24"/>
          <w:szCs w:val="24"/>
        </w:rPr>
        <w:t>ИМУЩЕСТВО И ФИНАНСИРАНЕ</w:t>
      </w:r>
      <w:r w:rsidRPr="003E0BE0">
        <w:rPr>
          <w:rFonts w:ascii="Times New Roman" w:hAnsi="Times New Roman"/>
          <w:sz w:val="24"/>
          <w:szCs w:val="24"/>
        </w:rPr>
        <w:br/>
      </w:r>
      <w:r w:rsidRPr="003E0BE0">
        <w:rPr>
          <w:rFonts w:ascii="Times New Roman" w:hAnsi="Times New Roman"/>
          <w:b/>
          <w:sz w:val="24"/>
          <w:szCs w:val="24"/>
        </w:rPr>
        <w:t>Чл.25</w:t>
      </w:r>
      <w:r w:rsidRPr="003E0BE0">
        <w:rPr>
          <w:rFonts w:ascii="Times New Roman" w:hAnsi="Times New Roman"/>
          <w:sz w:val="24"/>
          <w:szCs w:val="24"/>
        </w:rPr>
        <w:t xml:space="preserve"> Имуществото на читалището се състои от право на собственост, движими имоти, ценни книжа, авторски права, вземания и от предоставени за безвъзмездно ползване недвижими имоти.</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b/>
          <w:sz w:val="24"/>
          <w:szCs w:val="24"/>
        </w:rPr>
        <w:t>Чл.26</w:t>
      </w:r>
      <w:r w:rsidRPr="003E0BE0">
        <w:rPr>
          <w:rFonts w:ascii="Times New Roman" w:hAnsi="Times New Roman"/>
          <w:sz w:val="24"/>
          <w:szCs w:val="24"/>
        </w:rPr>
        <w:t xml:space="preserve"> Читалището набира средства от следните източници :</w:t>
      </w:r>
      <w:r w:rsidRPr="003E0BE0">
        <w:rPr>
          <w:rFonts w:ascii="Times New Roman" w:hAnsi="Times New Roman"/>
          <w:sz w:val="24"/>
          <w:szCs w:val="24"/>
        </w:rPr>
        <w:br/>
        <w:t xml:space="preserve">   1. Членски внос;</w:t>
      </w:r>
      <w:r w:rsidRPr="003E0BE0">
        <w:rPr>
          <w:rFonts w:ascii="Times New Roman" w:hAnsi="Times New Roman"/>
          <w:sz w:val="24"/>
          <w:szCs w:val="24"/>
        </w:rPr>
        <w:br/>
        <w:t xml:space="preserve">   2. Културно-просветна и информационна дейност, включително школи и курсове;</w:t>
      </w:r>
      <w:r w:rsidRPr="003E0BE0">
        <w:rPr>
          <w:rFonts w:ascii="Times New Roman" w:hAnsi="Times New Roman"/>
          <w:sz w:val="24"/>
          <w:szCs w:val="24"/>
        </w:rPr>
        <w:br/>
        <w:t xml:space="preserve">   3. Субсидии от държавния и от общинския бюджет;</w:t>
      </w:r>
      <w:r w:rsidRPr="003E0BE0">
        <w:rPr>
          <w:rFonts w:ascii="Times New Roman" w:hAnsi="Times New Roman"/>
          <w:sz w:val="24"/>
          <w:szCs w:val="24"/>
        </w:rPr>
        <w:br/>
        <w:t xml:space="preserve">   4. Наеми от движимо и недвижимо имущество;</w:t>
      </w:r>
      <w:r w:rsidRPr="003E0BE0">
        <w:rPr>
          <w:rFonts w:ascii="Times New Roman" w:hAnsi="Times New Roman"/>
          <w:sz w:val="24"/>
          <w:szCs w:val="24"/>
        </w:rPr>
        <w:br/>
        <w:t xml:space="preserve">   5. Дарения и завещания;</w:t>
      </w:r>
      <w:r w:rsidRPr="003E0BE0">
        <w:rPr>
          <w:rFonts w:ascii="Times New Roman" w:hAnsi="Times New Roman"/>
          <w:sz w:val="24"/>
          <w:szCs w:val="24"/>
        </w:rPr>
        <w:br/>
        <w:t xml:space="preserve">   6. Други приходи, включително от стопанска дейност.</w:t>
      </w:r>
      <w:r w:rsidRPr="003E0BE0">
        <w:rPr>
          <w:rFonts w:ascii="Times New Roman" w:hAnsi="Times New Roman"/>
          <w:sz w:val="24"/>
          <w:szCs w:val="24"/>
        </w:rPr>
        <w:br/>
      </w:r>
      <w:r w:rsidRPr="003E0BE0">
        <w:rPr>
          <w:rFonts w:ascii="Times New Roman" w:hAnsi="Times New Roman"/>
          <w:b/>
          <w:sz w:val="24"/>
          <w:szCs w:val="24"/>
        </w:rPr>
        <w:t>Чл.27</w:t>
      </w:r>
      <w:r w:rsidRPr="003E0BE0">
        <w:rPr>
          <w:rFonts w:ascii="Times New Roman" w:hAnsi="Times New Roman"/>
          <w:sz w:val="24"/>
          <w:szCs w:val="24"/>
        </w:rPr>
        <w:t xml:space="preserve"> Единният читалищен бюджет се формира от всички приходоизточници - собствени и от субсидии.</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b/>
          <w:sz w:val="24"/>
          <w:szCs w:val="24"/>
        </w:rPr>
        <w:t>Чл.28</w:t>
      </w:r>
      <w:r w:rsidRPr="003E0BE0">
        <w:rPr>
          <w:rFonts w:ascii="Times New Roman" w:hAnsi="Times New Roman"/>
          <w:sz w:val="24"/>
          <w:szCs w:val="24"/>
        </w:rPr>
        <w:t xml:space="preserve"> Частта от отчета за изразходването на държавните и общинската субсидии се предоставя в общината.Счетоводната отчетност се води в съответствие със Закона за счетоводството и подзаконовите нормативни актове.</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b/>
          <w:sz w:val="24"/>
          <w:szCs w:val="24"/>
        </w:rPr>
        <w:t xml:space="preserve">Чл.29 </w:t>
      </w:r>
      <w:r w:rsidRPr="003E0BE0">
        <w:rPr>
          <w:rFonts w:ascii="Times New Roman" w:hAnsi="Times New Roman"/>
          <w:sz w:val="24"/>
          <w:szCs w:val="24"/>
        </w:rPr>
        <w:t>(1) Читалището има пълна самостоятелност при разпореждането със собствените и предоставените й финансови средства.</w:t>
      </w:r>
      <w:r w:rsidRPr="003E0BE0">
        <w:rPr>
          <w:rFonts w:ascii="Times New Roman" w:hAnsi="Times New Roman"/>
          <w:sz w:val="24"/>
          <w:szCs w:val="24"/>
        </w:rPr>
        <w:br/>
        <w:t xml:space="preserve">           (2) Читалището има собствени банкови сметки в българска и чуждестранна валута.</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b/>
          <w:sz w:val="24"/>
          <w:szCs w:val="24"/>
        </w:rPr>
        <w:t xml:space="preserve">Чл.30 </w:t>
      </w:r>
      <w:r w:rsidRPr="003E0BE0">
        <w:rPr>
          <w:rFonts w:ascii="Times New Roman" w:hAnsi="Times New Roman"/>
          <w:sz w:val="24"/>
          <w:szCs w:val="24"/>
        </w:rPr>
        <w:t>(1) Читалището не може да отчуждава недвижими вещи и да учредява ипотека върху тях</w:t>
      </w:r>
      <w:r w:rsidRPr="003E0BE0">
        <w:rPr>
          <w:rFonts w:ascii="Times New Roman" w:hAnsi="Times New Roman"/>
          <w:sz w:val="24"/>
          <w:szCs w:val="24"/>
        </w:rPr>
        <w:br/>
        <w:t xml:space="preserve">          (2) Движими вещи могат да бъдат отчуждавани, бракувани или заменени с по-доброкачествени само по решение на настоятелството.</w:t>
      </w:r>
    </w:p>
    <w:p w:rsidR="00540E58" w:rsidRPr="003E0BE0" w:rsidRDefault="00540E58" w:rsidP="003E0BE0">
      <w:pPr>
        <w:spacing w:after="0" w:line="240" w:lineRule="auto"/>
        <w:rPr>
          <w:rFonts w:ascii="Times New Roman" w:hAnsi="Times New Roman"/>
          <w:sz w:val="24"/>
          <w:szCs w:val="24"/>
        </w:rPr>
      </w:pPr>
    </w:p>
    <w:p w:rsidR="00540E58" w:rsidRPr="003E0BE0" w:rsidRDefault="00540E58" w:rsidP="003E0BE0">
      <w:pPr>
        <w:spacing w:after="0" w:line="240" w:lineRule="auto"/>
        <w:jc w:val="center"/>
        <w:rPr>
          <w:rFonts w:ascii="Times New Roman" w:hAnsi="Times New Roman"/>
          <w:b/>
          <w:sz w:val="24"/>
          <w:szCs w:val="24"/>
          <w:u w:val="single"/>
        </w:rPr>
      </w:pPr>
      <w:r w:rsidRPr="003E0BE0">
        <w:rPr>
          <w:rFonts w:ascii="Times New Roman" w:hAnsi="Times New Roman"/>
          <w:b/>
          <w:sz w:val="24"/>
          <w:szCs w:val="24"/>
          <w:u w:val="single"/>
        </w:rPr>
        <w:t>ГЛАВА ШЕСТА</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sz w:val="24"/>
          <w:szCs w:val="24"/>
        </w:rPr>
        <w:br/>
      </w:r>
      <w:r w:rsidRPr="003E0BE0">
        <w:rPr>
          <w:rFonts w:ascii="Times New Roman" w:hAnsi="Times New Roman"/>
          <w:b/>
          <w:sz w:val="24"/>
          <w:szCs w:val="24"/>
        </w:rPr>
        <w:t>ПРЕКРАТЯВАНЕ</w:t>
      </w:r>
      <w:r w:rsidRPr="003E0BE0">
        <w:rPr>
          <w:rFonts w:ascii="Times New Roman" w:hAnsi="Times New Roman"/>
          <w:sz w:val="24"/>
          <w:szCs w:val="24"/>
        </w:rPr>
        <w:br/>
      </w:r>
      <w:r w:rsidRPr="003E0BE0">
        <w:rPr>
          <w:rFonts w:ascii="Times New Roman" w:hAnsi="Times New Roman"/>
          <w:b/>
          <w:sz w:val="24"/>
          <w:szCs w:val="24"/>
        </w:rPr>
        <w:t>Чл.31</w:t>
      </w:r>
      <w:r w:rsidRPr="003E0BE0">
        <w:rPr>
          <w:rFonts w:ascii="Times New Roman" w:hAnsi="Times New Roman"/>
          <w:sz w:val="24"/>
          <w:szCs w:val="24"/>
        </w:rPr>
        <w:t xml:space="preserve"> (1) Читалището може да бъде прекратено по решение на общото събрание, вписано в регистъра на Окръжния съд. То може да бъде прекратено ако:</w:t>
      </w:r>
      <w:r w:rsidRPr="003E0BE0">
        <w:rPr>
          <w:rFonts w:ascii="Times New Roman" w:hAnsi="Times New Roman"/>
          <w:sz w:val="24"/>
          <w:szCs w:val="24"/>
        </w:rPr>
        <w:br/>
        <w:t xml:space="preserve">            1. дейността му противоречи на закона, устава и добрите нрави;</w:t>
      </w:r>
      <w:r w:rsidRPr="003E0BE0">
        <w:rPr>
          <w:rFonts w:ascii="Times New Roman" w:hAnsi="Times New Roman"/>
          <w:sz w:val="24"/>
          <w:szCs w:val="24"/>
        </w:rPr>
        <w:br/>
        <w:t xml:space="preserve">           2. имуществото му не се използва според целите и предмета на дейността на читалището;</w:t>
      </w:r>
      <w:r w:rsidRPr="003E0BE0">
        <w:rPr>
          <w:rFonts w:ascii="Times New Roman" w:hAnsi="Times New Roman"/>
          <w:sz w:val="24"/>
          <w:szCs w:val="24"/>
        </w:rPr>
        <w:br/>
        <w:t xml:space="preserve">           3. когато е налице трайна невъзможност читалището да действа или когато не развива дейност за период от две години;</w:t>
      </w:r>
      <w:r w:rsidRPr="003E0BE0">
        <w:rPr>
          <w:rFonts w:ascii="Times New Roman" w:hAnsi="Times New Roman"/>
          <w:sz w:val="24"/>
          <w:szCs w:val="24"/>
        </w:rPr>
        <w:br/>
        <w:t xml:space="preserve">          4. за всички останали случаи по прекратяване на читалището се изпълнява чл.27 от ЗНЧ.</w:t>
      </w:r>
    </w:p>
    <w:p w:rsidR="00540E58" w:rsidRPr="003E0BE0" w:rsidRDefault="00540E58" w:rsidP="003E0BE0">
      <w:pPr>
        <w:spacing w:after="0" w:line="240" w:lineRule="auto"/>
        <w:rPr>
          <w:rFonts w:ascii="Times New Roman" w:hAnsi="Times New Roman"/>
          <w:sz w:val="24"/>
          <w:szCs w:val="24"/>
        </w:rPr>
      </w:pPr>
    </w:p>
    <w:p w:rsidR="00540E58" w:rsidRPr="003E0BE0" w:rsidRDefault="00540E58" w:rsidP="003E0BE0">
      <w:pPr>
        <w:spacing w:after="0" w:line="240" w:lineRule="auto"/>
        <w:jc w:val="center"/>
        <w:rPr>
          <w:rFonts w:ascii="Times New Roman" w:hAnsi="Times New Roman"/>
          <w:b/>
          <w:sz w:val="24"/>
          <w:szCs w:val="24"/>
          <w:u w:val="single"/>
        </w:rPr>
      </w:pPr>
      <w:r w:rsidRPr="003E0BE0">
        <w:rPr>
          <w:rFonts w:ascii="Times New Roman" w:hAnsi="Times New Roman"/>
          <w:b/>
          <w:sz w:val="24"/>
          <w:szCs w:val="24"/>
          <w:u w:val="single"/>
        </w:rPr>
        <w:t>ГЛАВА СЕДМА</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b/>
          <w:sz w:val="24"/>
          <w:szCs w:val="24"/>
          <w:u w:val="single"/>
        </w:rPr>
        <w:br/>
      </w:r>
      <w:r w:rsidRPr="003E0BE0">
        <w:rPr>
          <w:rFonts w:ascii="Times New Roman" w:hAnsi="Times New Roman"/>
          <w:b/>
          <w:sz w:val="24"/>
          <w:szCs w:val="24"/>
        </w:rPr>
        <w:t>І. ДОПЪЛНИТЕЛНИ И ЗАКЛЮЧИТЕЛНИ РАЗПОРЕДБИ</w:t>
      </w:r>
      <w:r w:rsidRPr="003E0BE0">
        <w:rPr>
          <w:rFonts w:ascii="Times New Roman" w:hAnsi="Times New Roman"/>
          <w:sz w:val="24"/>
          <w:szCs w:val="24"/>
        </w:rPr>
        <w:br/>
      </w:r>
      <w:r w:rsidRPr="003E0BE0">
        <w:rPr>
          <w:rFonts w:ascii="Times New Roman" w:hAnsi="Times New Roman"/>
          <w:b/>
          <w:sz w:val="24"/>
          <w:szCs w:val="24"/>
        </w:rPr>
        <w:t xml:space="preserve">§ 1 </w:t>
      </w:r>
      <w:r w:rsidRPr="003E0BE0">
        <w:rPr>
          <w:rFonts w:ascii="Times New Roman" w:hAnsi="Times New Roman"/>
          <w:sz w:val="24"/>
          <w:szCs w:val="24"/>
        </w:rPr>
        <w:t>Читалището има кръгъл печат в средата с разтворена книга с надпис около нея Народно читалище „Възръждане-2017“ с. Ситово</w:t>
      </w:r>
      <w:r w:rsidRPr="003E0BE0">
        <w:rPr>
          <w:rFonts w:ascii="Times New Roman" w:hAnsi="Times New Roman"/>
          <w:sz w:val="24"/>
          <w:szCs w:val="24"/>
        </w:rPr>
        <w:br/>
      </w:r>
      <w:r w:rsidRPr="003E0BE0">
        <w:rPr>
          <w:rFonts w:ascii="Times New Roman" w:hAnsi="Times New Roman"/>
          <w:b/>
          <w:sz w:val="24"/>
          <w:szCs w:val="24"/>
        </w:rPr>
        <w:t>§ 2</w:t>
      </w:r>
      <w:r w:rsidRPr="003E0BE0">
        <w:rPr>
          <w:rFonts w:ascii="Times New Roman" w:hAnsi="Times New Roman"/>
          <w:sz w:val="24"/>
          <w:szCs w:val="24"/>
        </w:rPr>
        <w:t>. Читалището може да има свое знаме, емблема, бланка, значка, почетен знак, грамота и диплом, с които да отличава своите активисти и членове. Читалището води книга на почетните членове. Символите, знаците и ритуалите се утвърждават от Общото събрание по предложение на читалищното настоятелство.</w:t>
      </w:r>
      <w:r w:rsidRPr="003E0BE0">
        <w:rPr>
          <w:rFonts w:ascii="Times New Roman" w:hAnsi="Times New Roman"/>
          <w:sz w:val="24"/>
          <w:szCs w:val="24"/>
        </w:rPr>
        <w:br/>
      </w:r>
      <w:r w:rsidRPr="003E0BE0">
        <w:rPr>
          <w:rFonts w:ascii="Times New Roman" w:hAnsi="Times New Roman"/>
          <w:b/>
          <w:sz w:val="24"/>
          <w:szCs w:val="24"/>
        </w:rPr>
        <w:t xml:space="preserve">§ 3 </w:t>
      </w:r>
      <w:r w:rsidRPr="003E0BE0">
        <w:rPr>
          <w:rFonts w:ascii="Times New Roman" w:hAnsi="Times New Roman"/>
          <w:sz w:val="24"/>
          <w:szCs w:val="24"/>
        </w:rPr>
        <w:t>Празникът на читалището е 1-ви май.</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b/>
          <w:sz w:val="24"/>
          <w:szCs w:val="24"/>
        </w:rPr>
        <w:t>§ 4.</w:t>
      </w:r>
      <w:r w:rsidRPr="003E0BE0">
        <w:rPr>
          <w:rFonts w:ascii="Times New Roman" w:hAnsi="Times New Roman"/>
          <w:sz w:val="24"/>
          <w:szCs w:val="24"/>
        </w:rPr>
        <w:t xml:space="preserve"> В едномесечен срок от избора на членовете на читалищното настоятелство и проверителната комисия, както и преди назначаването на секретаря на читалището, се подават Декларации при условията и реда на Закон за предотвратяване и разкриване на конфликт на интереси.</w:t>
      </w:r>
    </w:p>
    <w:p w:rsidR="00540E58" w:rsidRPr="003E0BE0" w:rsidRDefault="00540E58" w:rsidP="003E0BE0">
      <w:pPr>
        <w:spacing w:after="0" w:line="240" w:lineRule="auto"/>
        <w:rPr>
          <w:rFonts w:ascii="Times New Roman" w:hAnsi="Times New Roman"/>
          <w:sz w:val="24"/>
          <w:szCs w:val="24"/>
        </w:rPr>
      </w:pPr>
      <w:r w:rsidRPr="003E0BE0">
        <w:rPr>
          <w:rFonts w:ascii="Times New Roman" w:hAnsi="Times New Roman"/>
          <w:b/>
          <w:sz w:val="24"/>
          <w:szCs w:val="24"/>
        </w:rPr>
        <w:t>§ 5</w:t>
      </w:r>
      <w:r w:rsidRPr="003E0BE0">
        <w:rPr>
          <w:rFonts w:ascii="Times New Roman" w:hAnsi="Times New Roman"/>
          <w:sz w:val="24"/>
          <w:szCs w:val="24"/>
        </w:rPr>
        <w:t>. Настоящият устав е приет на Общо събрание на читалището, проведено на 08.06.2017 г.  в с. Ситово.</w:t>
      </w:r>
    </w:p>
    <w:p w:rsidR="00540E58" w:rsidRPr="003E0BE0" w:rsidRDefault="00540E58" w:rsidP="003E0BE0">
      <w:pPr>
        <w:spacing w:after="0" w:line="240" w:lineRule="auto"/>
        <w:rPr>
          <w:rFonts w:ascii="Times New Roman" w:hAnsi="Times New Roman"/>
          <w:sz w:val="24"/>
          <w:szCs w:val="24"/>
        </w:rPr>
      </w:pPr>
    </w:p>
    <w:p w:rsidR="00540E58" w:rsidRPr="003E0BE0" w:rsidRDefault="00540E58" w:rsidP="003E0BE0">
      <w:pPr>
        <w:spacing w:after="0" w:line="240" w:lineRule="auto"/>
        <w:rPr>
          <w:rFonts w:ascii="Times New Roman" w:hAnsi="Times New Roman"/>
          <w:sz w:val="24"/>
          <w:szCs w:val="24"/>
        </w:rPr>
      </w:pPr>
    </w:p>
    <w:p w:rsidR="00540E58" w:rsidRDefault="00540E58" w:rsidP="003E0BE0">
      <w:pPr>
        <w:spacing w:after="0" w:line="240" w:lineRule="auto"/>
        <w:rPr>
          <w:rFonts w:ascii="Times New Roman" w:hAnsi="Times New Roman"/>
          <w:sz w:val="24"/>
          <w:szCs w:val="24"/>
        </w:rPr>
      </w:pPr>
    </w:p>
    <w:p w:rsidR="00540E58" w:rsidRDefault="00540E58" w:rsidP="003E0BE0">
      <w:pPr>
        <w:spacing w:after="0" w:line="240" w:lineRule="auto"/>
        <w:rPr>
          <w:rFonts w:ascii="Times New Roman" w:hAnsi="Times New Roman"/>
          <w:sz w:val="24"/>
          <w:szCs w:val="24"/>
        </w:rPr>
      </w:pPr>
    </w:p>
    <w:p w:rsidR="00540E58" w:rsidRDefault="00540E58" w:rsidP="003E0BE0">
      <w:pPr>
        <w:spacing w:after="0" w:line="240" w:lineRule="auto"/>
        <w:rPr>
          <w:rFonts w:ascii="Times New Roman" w:hAnsi="Times New Roman"/>
          <w:sz w:val="24"/>
          <w:szCs w:val="24"/>
        </w:rPr>
      </w:pPr>
    </w:p>
    <w:p w:rsidR="00540E58" w:rsidRDefault="00540E58" w:rsidP="003E0BE0">
      <w:pPr>
        <w:spacing w:after="0" w:line="240" w:lineRule="auto"/>
        <w:rPr>
          <w:rFonts w:ascii="Times New Roman" w:hAnsi="Times New Roman"/>
          <w:sz w:val="24"/>
          <w:szCs w:val="24"/>
        </w:rPr>
      </w:pPr>
    </w:p>
    <w:p w:rsidR="00540E58" w:rsidRDefault="00540E58" w:rsidP="003E0BE0">
      <w:pPr>
        <w:spacing w:after="0" w:line="240" w:lineRule="auto"/>
        <w:rPr>
          <w:rFonts w:ascii="Times New Roman" w:hAnsi="Times New Roman"/>
          <w:sz w:val="24"/>
          <w:szCs w:val="24"/>
        </w:rPr>
      </w:pPr>
    </w:p>
    <w:p w:rsidR="00540E58" w:rsidRDefault="00540E58" w:rsidP="003E0BE0">
      <w:pPr>
        <w:spacing w:after="0" w:line="240" w:lineRule="auto"/>
        <w:rPr>
          <w:rFonts w:ascii="Times New Roman" w:hAnsi="Times New Roman"/>
          <w:sz w:val="24"/>
          <w:szCs w:val="24"/>
        </w:rPr>
      </w:pPr>
    </w:p>
    <w:p w:rsidR="00540E58" w:rsidRDefault="00540E58" w:rsidP="003E0BE0">
      <w:pPr>
        <w:spacing w:after="0" w:line="240" w:lineRule="auto"/>
        <w:rPr>
          <w:rFonts w:ascii="Times New Roman" w:hAnsi="Times New Roman"/>
          <w:sz w:val="24"/>
          <w:szCs w:val="24"/>
        </w:rPr>
      </w:pPr>
    </w:p>
    <w:p w:rsidR="00540E58" w:rsidRDefault="00540E58" w:rsidP="003E0BE0">
      <w:pPr>
        <w:spacing w:after="0" w:line="240" w:lineRule="auto"/>
        <w:rPr>
          <w:rFonts w:ascii="Times New Roman" w:hAnsi="Times New Roman"/>
          <w:sz w:val="24"/>
          <w:szCs w:val="24"/>
        </w:rPr>
      </w:pPr>
    </w:p>
    <w:p w:rsidR="00540E58" w:rsidRDefault="00540E58" w:rsidP="003E0BE0">
      <w:pPr>
        <w:spacing w:after="0" w:line="240" w:lineRule="auto"/>
        <w:rPr>
          <w:rFonts w:ascii="Times New Roman" w:hAnsi="Times New Roman"/>
          <w:sz w:val="24"/>
          <w:szCs w:val="24"/>
        </w:rPr>
      </w:pPr>
    </w:p>
    <w:p w:rsidR="00540E58" w:rsidRDefault="00540E58" w:rsidP="003E0BE0">
      <w:pPr>
        <w:spacing w:after="0" w:line="240" w:lineRule="auto"/>
        <w:rPr>
          <w:rFonts w:ascii="Times New Roman" w:hAnsi="Times New Roman"/>
          <w:sz w:val="24"/>
          <w:szCs w:val="24"/>
        </w:rPr>
      </w:pPr>
    </w:p>
    <w:p w:rsidR="00540E58" w:rsidRDefault="00540E58" w:rsidP="003E0BE0">
      <w:pPr>
        <w:spacing w:after="0" w:line="240" w:lineRule="auto"/>
        <w:rPr>
          <w:rFonts w:ascii="Times New Roman" w:hAnsi="Times New Roman"/>
          <w:sz w:val="24"/>
          <w:szCs w:val="24"/>
        </w:rPr>
      </w:pPr>
    </w:p>
    <w:p w:rsidR="00540E58" w:rsidRPr="003E0BE0" w:rsidRDefault="00540E58" w:rsidP="003E0BE0">
      <w:pPr>
        <w:spacing w:after="0" w:line="240" w:lineRule="auto"/>
        <w:rPr>
          <w:rFonts w:ascii="Times New Roman" w:hAnsi="Times New Roman"/>
          <w:sz w:val="24"/>
          <w:szCs w:val="24"/>
        </w:rPr>
      </w:pPr>
    </w:p>
    <w:p w:rsidR="00540E58" w:rsidRPr="003E0BE0" w:rsidRDefault="00540E58" w:rsidP="003E0BE0">
      <w:pPr>
        <w:spacing w:after="0" w:line="240" w:lineRule="auto"/>
        <w:rPr>
          <w:rFonts w:ascii="Times New Roman" w:hAnsi="Times New Roman"/>
          <w:sz w:val="24"/>
          <w:szCs w:val="24"/>
        </w:rPr>
      </w:pPr>
    </w:p>
    <w:p w:rsidR="00540E58" w:rsidRPr="003E0BE0" w:rsidRDefault="00540E58" w:rsidP="003E0BE0">
      <w:pPr>
        <w:spacing w:after="0" w:line="240" w:lineRule="auto"/>
        <w:rPr>
          <w:rFonts w:ascii="Times New Roman" w:hAnsi="Times New Roman"/>
          <w:sz w:val="24"/>
          <w:szCs w:val="24"/>
        </w:rPr>
      </w:pPr>
    </w:p>
    <w:p w:rsidR="00540E58" w:rsidRDefault="00540E58" w:rsidP="00DC5F87">
      <w:pPr>
        <w:jc w:val="center"/>
        <w:rPr>
          <w:rFonts w:ascii="Times New Roman" w:hAnsi="Times New Roman"/>
          <w:b/>
          <w:sz w:val="32"/>
          <w:szCs w:val="32"/>
        </w:rPr>
      </w:pPr>
      <w:r>
        <w:rPr>
          <w:rFonts w:ascii="Times New Roman" w:hAnsi="Times New Roman"/>
          <w:b/>
          <w:sz w:val="32"/>
          <w:szCs w:val="32"/>
        </w:rPr>
        <w:t>ГОДИШЕН ОТЧЕТ НА ДЕЙНОСТТА НА НЧ „ВЪЗРАЖДАНЕ – 2017“ С. СИТОВО, ОБЩ. СИТОВО, ОБЛ. СИЛИСТРА ЗА 2021 г.</w:t>
      </w:r>
    </w:p>
    <w:p w:rsidR="00540E58" w:rsidRPr="00DE5F86" w:rsidRDefault="00540E58" w:rsidP="00DC5F87">
      <w:pPr>
        <w:ind w:firstLine="708"/>
        <w:rPr>
          <w:rFonts w:ascii="Times New Roman" w:hAnsi="Times New Roman"/>
          <w:sz w:val="28"/>
          <w:szCs w:val="28"/>
        </w:rPr>
      </w:pPr>
      <w:r w:rsidRPr="00DE5F86">
        <w:rPr>
          <w:rFonts w:ascii="Times New Roman" w:hAnsi="Times New Roman"/>
          <w:sz w:val="28"/>
          <w:szCs w:val="28"/>
        </w:rPr>
        <w:t xml:space="preserve"> За НЧ „Възраждане – 201</w:t>
      </w:r>
      <w:r>
        <w:rPr>
          <w:rFonts w:ascii="Times New Roman" w:hAnsi="Times New Roman"/>
          <w:sz w:val="28"/>
          <w:szCs w:val="28"/>
        </w:rPr>
        <w:t>7“ с. Ситово, обл. Силистра 2021</w:t>
      </w:r>
      <w:r w:rsidRPr="00DE5F86">
        <w:rPr>
          <w:rFonts w:ascii="Times New Roman" w:hAnsi="Times New Roman"/>
          <w:sz w:val="28"/>
          <w:szCs w:val="28"/>
        </w:rPr>
        <w:t xml:space="preserve"> г. бе особено трудна, изпълнена с много предизвикателства относно дейността му в условията на пандемия. Много от заложените в</w:t>
      </w:r>
      <w:r>
        <w:rPr>
          <w:rFonts w:ascii="Times New Roman" w:hAnsi="Times New Roman"/>
          <w:sz w:val="28"/>
          <w:szCs w:val="28"/>
        </w:rPr>
        <w:t xml:space="preserve"> културния календар дейности успяхме да реализираме независимо от</w:t>
      </w:r>
      <w:r w:rsidRPr="00DE5F86">
        <w:rPr>
          <w:rFonts w:ascii="Times New Roman" w:hAnsi="Times New Roman"/>
          <w:sz w:val="28"/>
          <w:szCs w:val="28"/>
        </w:rPr>
        <w:t xml:space="preserve"> пандемичната обстановка както в страната, така и на местно н</w:t>
      </w:r>
      <w:r>
        <w:rPr>
          <w:rFonts w:ascii="Times New Roman" w:hAnsi="Times New Roman"/>
          <w:sz w:val="28"/>
          <w:szCs w:val="28"/>
        </w:rPr>
        <w:t>иво.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По хронология на дейностите: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„Шести фестивал на хумора в народното творчество“</w:t>
      </w:r>
      <w:r w:rsidRPr="005F7B7F">
        <w:rPr>
          <w:rFonts w:ascii="Times New Roman" w:hAnsi="Times New Roman"/>
          <w:sz w:val="28"/>
          <w:szCs w:val="28"/>
        </w:rPr>
        <w:t xml:space="preserve"> </w:t>
      </w:r>
      <w:r>
        <w:rPr>
          <w:rFonts w:ascii="Times New Roman" w:hAnsi="Times New Roman"/>
          <w:sz w:val="28"/>
          <w:szCs w:val="28"/>
        </w:rPr>
        <w:t xml:space="preserve">Фолкфест „Който се смее не старее“  с. Паламарца, община Попово – клуб „Хумор и забава“- поощрителна награда, награда за масово участие, диплом камерна група за хумор /клуба/, сатирична група „Ситовци“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онлайн кулинарен конкурс „Съвременна кухня с аромат на вкусно сготвено, на фолклор и изкуство“- диплом Йовка Траянова, Красимира Стоева и Красимира Николова, трета награда и бронзов медал за Дарина Иванова, купа за масово участие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Международен онлайн вокален конкурс „Златен глас“ – второ място и диплом за дует Дарина Иванова/Красимира Стоева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„Йордановден“</w:t>
      </w:r>
      <w:r>
        <w:rPr>
          <w:rFonts w:ascii="Times New Roman" w:hAnsi="Times New Roman"/>
          <w:sz w:val="28"/>
          <w:szCs w:val="28"/>
        </w:rPr>
        <w:tab/>
        <w:t xml:space="preserve">- съвместно мероприятие с църковното настоятелство на храм „Св. Архангел Михайл“ с. Ирник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„Ивановден“ – кратка програма и отбелязване на именните дни на наши самодейци – Иван Стоянов Иванов, Иван Борисов Тодоров и Ивана Атанасова Николова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„Бабин ден“ – клуб „Традиции и обичай“ и ЖВГ съвместно със здравния участък – д-р Колев и акушерка Йовка Траянова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пресъздаване на ритуал“Трифон Зарезан“ видеозапис клуб за работа с хората с увреждания, клуб „Традиции и обичай“, ЖВГ и доброволци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отбелязване на 148 години от обесването на Васил Левски под наслов  „Делата ти помним апостоле“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След този празник голяма част от участниците се заразиха с Ковид 19 и се наложи прекъсване на дейността за около 20 дена.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„Тодоровден“ – ритуал по кичене на коне на Огнян Тодоров и Стефан Камарашев, клуб „Традиции и обичай“</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В клуба на хората с увреждания и за работа с деца бяха изработени традиционните мартеници и представени за участие в конкурса в гр. Силистра.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Отбелязахме деня на самодееца – 1-ви март с кратка програма в клона в с. Ирник, подготвихме кратка програма със слово на секретаря на читалището Радка Карарадова и стихотворения от клуба за работа с деца и една патриотична песен от ЖВГ, която представихме на паметника пред общината по случай националния празник „3-ти март“. ЖВГ заедно с клуба на хората с увреждания организирахме и проведохме мероприятие по повод 8-ми март. Подготви се програма и се направи запис на песни за „Първа пролет“. Специална програма за първи април подготви и изнесе клуб „Хумор и забава“, групата за автентичен фолклор от клона в с. Ирник.</w:t>
      </w:r>
      <w:r>
        <w:rPr>
          <w:rFonts w:ascii="Times New Roman" w:hAnsi="Times New Roman"/>
          <w:sz w:val="28"/>
          <w:szCs w:val="28"/>
        </w:rPr>
        <w:tab/>
        <w:t>С програма от ЖВГ отпразнувахме „Първа пролет“, а за „Благовещение“ /25.03./ заедно с църковното настоятелство на храм „Св Архангел Михайл“ с. Ирник и клона на читалището отбелязахме празника с кратка програма. Камерен танцов състав „Цветница“ подготви два танца, а клуб „Традиции и обичай“ подготви презентация по повод „Цветница“- „Лазаровден“, която представихме в салона на читалището заедно с рецитации на клуба за работа с деца.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Започнахме и подготовката за конкурса „На върха“ в к. к. Боровец и </w:t>
      </w:r>
      <w:r>
        <w:rPr>
          <w:rFonts w:ascii="Times New Roman" w:hAnsi="Times New Roman"/>
          <w:sz w:val="28"/>
          <w:szCs w:val="28"/>
          <w:lang w:val="en-US"/>
        </w:rPr>
        <w:t>XVII</w:t>
      </w:r>
      <w:r w:rsidRPr="00A84634">
        <w:rPr>
          <w:rFonts w:ascii="Times New Roman" w:hAnsi="Times New Roman"/>
          <w:sz w:val="28"/>
          <w:szCs w:val="28"/>
          <w:lang w:val="ru-RU"/>
        </w:rPr>
        <w:t xml:space="preserve"> </w:t>
      </w:r>
      <w:r>
        <w:rPr>
          <w:rFonts w:ascii="Times New Roman" w:hAnsi="Times New Roman"/>
          <w:sz w:val="28"/>
          <w:szCs w:val="28"/>
        </w:rPr>
        <w:t>фестивал „Фолклорен извор“ организиран от „Сънрайз Маринов“ в „Гранд мол“ Варна.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Подготвихме презентация и изложба за „Великден“ представена на зелената площ пред сградата на Община Ситово, както и програма с участието на децата от клуба /Селена Георгиева, Йоана Йовкова и Виктор Ивайлов/, традиционните гозби от клуба на хората с увреждания – традиционното боядисване на яйца.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За участие в Трето издание на международен онлайн фестивал „Разпилени бисери“ се подготви и представи програма, в резултат на което дуетът Дарина Жекова/Красимира Стоева получи „първа награда“ и златен медал, а с „втора награда“ и сребърен медал бяха удостоени женска вокална група „Ситовски снахи 2010“ и камерен танцов състав „Цветница“.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Значително успешно беше и представянето ни на Първи международен великденски онлайн конкурс „Светлини и таланти“ – златен медал за женска вокална група „Ситовски снахи 2010“ и камерен танцов състав „Цветница“ и сребърен медал за дуета Дарина Жекова/Красимира Стоева.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Подготвихме и представихме пред обществеността и за спонсорите специална програма за „Гергьовден“, като уважихме и всички именници от читалището – 8 на брой.</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Под вещото ръководство на Радка Карарадова – секретар на читалището подготвихме рецитал от клуба за работа с деца по повод 24-ти май, който представихме в салона на читалището.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Всички усилия на самодейците и ръководството се насочиха към подготовката, прецизиране и усъвършенстване на програмата за участие във фестивала „На върха“ в к. к. „Боровец“. Със съдействието на кмета на общината беше осигурен транспорт и ръководството осигури средства и условия за пребиваване в комплекса. В резултат на добрата подготовка и възможности на самодейците първо място завоюваха ЖВГ“Ситовски снахи 2010“ и камерен танцов състав „Цветница“.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Веднага след прибирането от изявата в „Боровец“ започна подготовката за участие в </w:t>
      </w:r>
      <w:r>
        <w:rPr>
          <w:rFonts w:ascii="Times New Roman" w:hAnsi="Times New Roman"/>
          <w:sz w:val="28"/>
          <w:szCs w:val="28"/>
          <w:lang w:val="en-US"/>
        </w:rPr>
        <w:t>XVII</w:t>
      </w:r>
      <w:r w:rsidRPr="00A84634">
        <w:rPr>
          <w:rFonts w:ascii="Times New Roman" w:hAnsi="Times New Roman"/>
          <w:sz w:val="28"/>
          <w:szCs w:val="28"/>
          <w:lang w:val="ru-RU"/>
        </w:rPr>
        <w:t xml:space="preserve"> </w:t>
      </w:r>
      <w:r>
        <w:rPr>
          <w:rFonts w:ascii="Times New Roman" w:hAnsi="Times New Roman"/>
          <w:sz w:val="28"/>
          <w:szCs w:val="28"/>
        </w:rPr>
        <w:t>фестивал „Фолклорен изгрев“ в „Гранд мол“ Варна, организиран от телевизионно студио „Сънрайз Маринов“ гр. Варна като мобилизацията беше на много високо  ниво. И резултатите не закъсняха – абсолютна хегемония – първо място за  Любка Йонова, дует Дарина Жекова/Красимира Стоева, ЖВГ „Ситовски снахи 2010“ и камерен танцов състав „Цветница“ и най-важната награда – специалната награда за цялостно представяне на кмета на район „Младост“ гр. Варна.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Клуб „Традиции и обичаи“ подготви ритуал за откриване на жътвената кампания, който беше реализиран на 07.07.2021 г. на полето на председателя на настоятелството в местността „Паметниците“ до с. Шуменци. Камерният танцов състав беше поканен и взе участие на „Празник на кайсията“ в гр. Тутракан.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Кандидатствахме по проект „Златно наследство от Добруджа“ с ръководител проф. Любомир Пенев, бяхме одобрени и започна подготовка на репертоара за участие. Поканихме четирима инструменталисти, уточнихме песните: три за групата за автентичен фолклор клон с. Ирник, по две индивидуални изпълнения на Любка Йонова и Маринка Лупашкова, три за ЖВГ и две за дует Красимира Стоева/Дарина Жекова. Паралелно се подготвяше и хореография и сценична подкрепа за изпълнение към песните. На 25.08.2021 г. в звукозаписно студио в гр. Варна направихме запис на песните, а на 29.08.2021 г. осъществихме и телевизионния запис от „Сънрайз Маринов“ гр. Варна в две къщи в с. Ветрен.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Благодарение на качествения продукт създаден от колективите сериозно участие с концертни програми взехме по предизборните кампании, както в Ситово, така и в с. Иширково.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 В с. Ситово по покана на ПП “Герб“ се представиха ЖВГ“Ситовски снахи 2010“, камерен танцов състав „Цветница“, дует Дарина Иванова/Красимира Стоева, квартет „Ситовски славеи“ и Селена Георгиева Христова от клуба за работа с деца</w:t>
      </w:r>
      <w:r>
        <w:rPr>
          <w:rFonts w:ascii="Times New Roman" w:hAnsi="Times New Roman"/>
          <w:sz w:val="28"/>
          <w:szCs w:val="28"/>
        </w:rPr>
        <w:tab/>
        <w:t>с песента „Детелини“ на н. а. Лили Иванова.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2. В с. Иширково по покана на ПП „БСП“ се представиха ЖВГ“Ситовски снахи 2010“, камерен танцов състав „Цветница“, дует Дарина Иванова/Красимира Стоева,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С две песни на ЖВГ „Ситовски снахи“ участвахме в онлайн фестивал „Шопска песен“ отбелязана с грамота за участие., а на организирания от читалището в с. Малък Преславец конкурс за ръчно плетиво членът на клуба „Традиции и обичаи“ Мелят Зекерие получи първо място с плетивото си.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На онлайн конкурса за северняшка добруджанска песен „Пендара“ първо място завоюва ЖВГ „Ситовски снахи 2010“.</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Значително успешно беше представянето на клуб „Традиции и обичаи“ и клуба за работа с деца на 6-ти фолклорен празник „Греяна ракия и зелева чорба от старовремската софра“ Бабово 2021 г., където бяхме отличени в категориите с грамота :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 Най-автентична старовремска софра – клуб „Традиции и обичаи“</w:t>
      </w:r>
      <w:r>
        <w:rPr>
          <w:rFonts w:ascii="Times New Roman" w:hAnsi="Times New Roman"/>
          <w:sz w:val="28"/>
          <w:szCs w:val="28"/>
        </w:rPr>
        <w:tab/>
        <w:t>2. Най-лична мома – Дарина Иванова, Красимира Николова, Красимира Стоева и Селена Христова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3. Най-напет юнак – Максим Георгиев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Със специално подготвена програма отбелязахме деня на съединението на Княжество България и Източна Румелия – 6-ти септември /1885 г./ в салона на читалището, където присъства ресорният зам. кмет на Община Ситово.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Под ръководството на читалищния секретар колективите подготвиха и изнесоха програма по случай 113-та годишнина от обявяване на Независимостта /22.09.1908 г./.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Организирахме и проведохме общоселско веселие със съдействието на оркестъра на Димитър Джамбазов на спортната площадка пред общината и с финансовата помощ на „Ситово“ ООД с. Ситово.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От октомври със съдействието на ръководството и самодейците организирахме временно действащ клуб „Хоротека“, осигурихме хореограф, озвучителна уредба и зала, в която всеки желаещ може да се учи на традиционните български хора.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Подготвихме специална концертна програма за празника на селото, но поради пандемичната обстановка и забраните не се проведе.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На Международен онлайн фестивал „Е-фест“</w:t>
      </w:r>
      <w:r>
        <w:rPr>
          <w:rFonts w:ascii="Times New Roman" w:hAnsi="Times New Roman"/>
          <w:sz w:val="28"/>
          <w:szCs w:val="28"/>
        </w:rPr>
        <w:tab/>
        <w:t>ЖВГ „Ситовски снахи 2010“ беше удостоена с първо място.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Значително успешно беше и участието на читалищните колективи по коледноновогодишните празници: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1. Онлайн конкурс „С песен на Коледа“ организиран от СНЦ „От извора на севера“ гр. Славяново – втора награда и сребърен медал за ЖВГ „Ситовски снахи 2010“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2. Онлайн конкурс „От Игнажден до Коледа – традиции и съвременност“ с. Горно Ботево, Община Стара Загора – специална награда за ритуала „Игнажден“ на клуб „Традиции и обичаи“ - поощрителни награди за детски картички и маски на децата от клуба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3. Онлайн конкурс „Фолклорна коледна песен“ с. Васильово, Община Тетевен – грамота за атрактивно участие за дует Дарина Иванова/Красимира Стоева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4. Първи национален онлайн конкурс „Ой Коледо мой Коледо“ на НЧ гр. Тутракан – специална награда на областен управител на Област Силистра за подготвения и представен обичай „Бъдни вечер“ на клуб „Традиции и обичаи“.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Освен това подготвихме специална програма с участието на клуба за работа с деца и колективите за посрещане на „Коледа“ /изработиха се фигури на дядо Коледа и Снежанка от стериопор, бъдник със свещи, изкуствена елха с осветление</w:t>
      </w:r>
      <w:r>
        <w:rPr>
          <w:rFonts w:ascii="Times New Roman" w:hAnsi="Times New Roman"/>
          <w:sz w:val="28"/>
          <w:szCs w:val="28"/>
        </w:rPr>
        <w:tab/>
        <w:t xml:space="preserve">/, която представихме в градинката пред общината.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Клубът за работа с деца участва в конкурса за изработване на сурвачки е коледни картички организиран от СОУ „Д. Михайлов“ гр. Тервел.</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За работата на библиотеката в клона с. Ирник успяхме да осигурим средства за хонорар на заетото лице само за един месец, но през останалото време желаещите се обслужват от ръководителя на клона Росица Хараламбиева Геолргиева без възнаграждение. Без възнаграждение работи и читалищният секретар Радка Карарадова, предвид обстоятелството, че въпреки ежегодното кандидатстване от 2019 г. пред Министерство на културата нямаме отпусната субсидирана бройка.</w:t>
      </w:r>
      <w:r>
        <w:rPr>
          <w:rFonts w:ascii="Times New Roman" w:hAnsi="Times New Roman"/>
          <w:sz w:val="28"/>
          <w:szCs w:val="28"/>
        </w:rPr>
        <w:tab/>
      </w:r>
      <w:r>
        <w:rPr>
          <w:rFonts w:ascii="Times New Roman" w:hAnsi="Times New Roman"/>
          <w:sz w:val="28"/>
          <w:szCs w:val="28"/>
        </w:rPr>
        <w:tab/>
      </w:r>
      <w:r w:rsidRPr="00DE5F86">
        <w:rPr>
          <w:rFonts w:ascii="Times New Roman" w:hAnsi="Times New Roman"/>
          <w:sz w:val="28"/>
          <w:szCs w:val="28"/>
        </w:rPr>
        <w:t>Въпреки пандемията, читалищните самодейци и членове успяха да съберат много мате</w:t>
      </w:r>
      <w:r>
        <w:rPr>
          <w:rFonts w:ascii="Times New Roman" w:hAnsi="Times New Roman"/>
          <w:sz w:val="28"/>
          <w:szCs w:val="28"/>
        </w:rPr>
        <w:t>риали, с които се допълни</w:t>
      </w:r>
      <w:r w:rsidRPr="00DE5F86">
        <w:rPr>
          <w:rFonts w:ascii="Times New Roman" w:hAnsi="Times New Roman"/>
          <w:sz w:val="28"/>
          <w:szCs w:val="28"/>
        </w:rPr>
        <w:t xml:space="preserve"> по</w:t>
      </w:r>
      <w:r>
        <w:rPr>
          <w:rFonts w:ascii="Times New Roman" w:hAnsi="Times New Roman"/>
          <w:sz w:val="28"/>
          <w:szCs w:val="28"/>
        </w:rPr>
        <w:t>стоянно действаща музейна колекция</w:t>
      </w:r>
      <w:r w:rsidRPr="00DE5F86">
        <w:rPr>
          <w:rFonts w:ascii="Times New Roman" w:hAnsi="Times New Roman"/>
          <w:sz w:val="28"/>
          <w:szCs w:val="28"/>
        </w:rPr>
        <w:t xml:space="preserve"> на добруджанския семеен бит.</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Като обобщение на всичко гореизложено е видно, че вече пет години читалището стои стабилно благодарение на съвместните усилия на ръководството, самодейците и членовете. Създаденият от самодейните колективи творчески продукт намира признание в обществото основно заради голямата доза професионализъм и качество на предлаганото. </w:t>
      </w:r>
    </w:p>
    <w:p w:rsidR="00540E58" w:rsidRDefault="00540E58" w:rsidP="00DC5F87">
      <w:pPr>
        <w:spacing w:line="240" w:lineRule="auto"/>
        <w:ind w:left="4248" w:firstLine="708"/>
        <w:rPr>
          <w:rFonts w:ascii="Times New Roman" w:hAnsi="Times New Roman"/>
          <w:b/>
          <w:sz w:val="32"/>
          <w:szCs w:val="32"/>
        </w:rPr>
      </w:pPr>
      <w:r>
        <w:rPr>
          <w:rFonts w:ascii="Times New Roman" w:hAnsi="Times New Roman"/>
          <w:b/>
          <w:sz w:val="32"/>
          <w:szCs w:val="32"/>
        </w:rPr>
        <w:t>Председател: ……………</w:t>
      </w:r>
    </w:p>
    <w:p w:rsidR="00540E58" w:rsidRDefault="00540E58" w:rsidP="00DC5F87">
      <w:pPr>
        <w:spacing w:line="240" w:lineRule="auto"/>
        <w:rPr>
          <w:rFonts w:ascii="Times New Roman" w:hAnsi="Times New Roman"/>
          <w:b/>
          <w:sz w:val="32"/>
          <w:szCs w:val="32"/>
        </w:rPr>
      </w:pP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t xml:space="preserve">        / Станчо Арсов /</w:t>
      </w:r>
    </w:p>
    <w:p w:rsidR="00540E58" w:rsidRPr="006524B6" w:rsidRDefault="00540E58" w:rsidP="00DC5F87">
      <w:pPr>
        <w:spacing w:line="240" w:lineRule="auto"/>
        <w:rPr>
          <w:rFonts w:ascii="Times New Roman" w:hAnsi="Times New Roman"/>
          <w:b/>
          <w:sz w:val="24"/>
          <w:szCs w:val="24"/>
        </w:rPr>
      </w:pPr>
      <w:r>
        <w:rPr>
          <w:rFonts w:ascii="Times New Roman" w:hAnsi="Times New Roman"/>
          <w:b/>
          <w:sz w:val="32"/>
          <w:szCs w:val="32"/>
        </w:rPr>
        <w:tab/>
      </w:r>
    </w:p>
    <w:p w:rsidR="00540E58" w:rsidRPr="003E0BE0" w:rsidRDefault="00540E58" w:rsidP="003E0BE0">
      <w:pPr>
        <w:spacing w:after="0" w:line="240" w:lineRule="auto"/>
        <w:rPr>
          <w:rFonts w:ascii="Times New Roman" w:hAnsi="Times New Roman"/>
          <w:sz w:val="24"/>
          <w:szCs w:val="24"/>
        </w:rPr>
      </w:pPr>
    </w:p>
    <w:p w:rsidR="00540E58" w:rsidRPr="003E0BE0" w:rsidRDefault="00540E58" w:rsidP="003E0BE0">
      <w:pPr>
        <w:spacing w:after="0" w:line="240" w:lineRule="auto"/>
        <w:rPr>
          <w:rFonts w:ascii="Times New Roman" w:hAnsi="Times New Roman"/>
          <w:sz w:val="24"/>
          <w:szCs w:val="24"/>
        </w:rPr>
      </w:pPr>
    </w:p>
    <w:p w:rsidR="00540E58" w:rsidRPr="003E0BE0" w:rsidRDefault="00540E58" w:rsidP="003E0BE0">
      <w:pPr>
        <w:spacing w:after="0" w:line="240" w:lineRule="auto"/>
        <w:rPr>
          <w:rFonts w:ascii="Times New Roman" w:hAnsi="Times New Roman"/>
          <w:sz w:val="24"/>
          <w:szCs w:val="24"/>
        </w:rPr>
      </w:pPr>
    </w:p>
    <w:p w:rsidR="00540E58" w:rsidRPr="003E0BE0" w:rsidRDefault="00540E58" w:rsidP="003E0BE0">
      <w:pPr>
        <w:spacing w:after="0" w:line="240" w:lineRule="auto"/>
        <w:rPr>
          <w:rFonts w:ascii="Times New Roman" w:hAnsi="Times New Roman"/>
          <w:sz w:val="24"/>
          <w:szCs w:val="24"/>
        </w:rPr>
      </w:pPr>
    </w:p>
    <w:p w:rsidR="00540E58" w:rsidRPr="003E0BE0" w:rsidRDefault="00540E58" w:rsidP="003E0BE0">
      <w:pPr>
        <w:spacing w:after="0" w:line="240" w:lineRule="auto"/>
        <w:rPr>
          <w:rFonts w:ascii="Times New Roman" w:hAnsi="Times New Roman"/>
          <w:sz w:val="24"/>
          <w:szCs w:val="24"/>
        </w:rPr>
      </w:pPr>
    </w:p>
    <w:p w:rsidR="00540E58" w:rsidRPr="003E0BE0" w:rsidRDefault="00540E58" w:rsidP="003E0BE0">
      <w:pPr>
        <w:spacing w:after="0" w:line="240" w:lineRule="auto"/>
        <w:rPr>
          <w:rFonts w:ascii="Times New Roman" w:hAnsi="Times New Roman"/>
          <w:sz w:val="24"/>
          <w:szCs w:val="24"/>
        </w:rPr>
      </w:pPr>
    </w:p>
    <w:p w:rsidR="00540E58" w:rsidRPr="003E0BE0" w:rsidRDefault="00540E58" w:rsidP="003E0BE0">
      <w:pPr>
        <w:spacing w:after="0" w:line="240" w:lineRule="auto"/>
        <w:rPr>
          <w:rFonts w:ascii="Times New Roman" w:hAnsi="Times New Roman"/>
          <w:sz w:val="24"/>
          <w:szCs w:val="24"/>
        </w:rPr>
      </w:pPr>
    </w:p>
    <w:p w:rsidR="00540E58" w:rsidRPr="003E0BE0" w:rsidRDefault="00540E58" w:rsidP="003E0BE0">
      <w:pPr>
        <w:spacing w:after="0" w:line="240" w:lineRule="auto"/>
        <w:rPr>
          <w:rFonts w:ascii="Times New Roman" w:hAnsi="Times New Roman"/>
          <w:sz w:val="24"/>
          <w:szCs w:val="24"/>
        </w:rPr>
      </w:pPr>
    </w:p>
    <w:p w:rsidR="00540E58" w:rsidRPr="000B4699" w:rsidRDefault="00540E58" w:rsidP="00DC5F87">
      <w:pPr>
        <w:numPr>
          <w:ilvl w:val="0"/>
          <w:numId w:val="2"/>
        </w:numPr>
        <w:spacing w:after="160" w:line="259" w:lineRule="auto"/>
        <w:rPr>
          <w:rFonts w:ascii="Arial Black" w:hAnsi="Arial Black"/>
          <w:b/>
          <w:sz w:val="28"/>
          <w:szCs w:val="28"/>
        </w:rPr>
      </w:pPr>
      <w:r w:rsidRPr="000B4699">
        <w:rPr>
          <w:rFonts w:ascii="Arial Black" w:hAnsi="Arial Black"/>
          <w:b/>
          <w:sz w:val="28"/>
          <w:szCs w:val="28"/>
          <w:lang w:val="ru-RU"/>
        </w:rPr>
        <w:t>ОСНОВНИ ПРИОРИТЕТИ</w:t>
      </w:r>
      <w:r w:rsidRPr="000B4699">
        <w:rPr>
          <w:rFonts w:ascii="Arial Black" w:hAnsi="Arial Black"/>
          <w:b/>
          <w:sz w:val="28"/>
          <w:szCs w:val="28"/>
          <w:lang w:val="bs-Latn-BA"/>
        </w:rPr>
        <w:t xml:space="preserve"> НАРОДНО ЧИТАЛИЩЕ „</w:t>
      </w:r>
      <w:r w:rsidRPr="000B4699">
        <w:rPr>
          <w:rFonts w:ascii="Arial Black" w:hAnsi="Arial Black"/>
          <w:b/>
          <w:sz w:val="28"/>
          <w:szCs w:val="28"/>
        </w:rPr>
        <w:t>ВЪЗРАЖДАНЕ - 2017</w:t>
      </w:r>
      <w:r w:rsidRPr="000B4699">
        <w:rPr>
          <w:rFonts w:ascii="Arial Black" w:hAnsi="Arial Black"/>
          <w:b/>
          <w:sz w:val="28"/>
          <w:szCs w:val="28"/>
          <w:lang w:val="bs-Latn-BA"/>
        </w:rPr>
        <w:t>“</w:t>
      </w:r>
      <w:r>
        <w:rPr>
          <w:rFonts w:ascii="Arial Black" w:hAnsi="Arial Black"/>
          <w:b/>
          <w:sz w:val="28"/>
          <w:szCs w:val="28"/>
        </w:rPr>
        <w:t xml:space="preserve">  за 2022</w:t>
      </w:r>
      <w:r w:rsidRPr="000B4699">
        <w:rPr>
          <w:rFonts w:ascii="Arial Black" w:hAnsi="Arial Black"/>
          <w:b/>
          <w:sz w:val="28"/>
          <w:szCs w:val="28"/>
        </w:rPr>
        <w:t xml:space="preserve"> ГОДИНА</w:t>
      </w:r>
    </w:p>
    <w:p w:rsidR="00540E58" w:rsidRDefault="00540E58" w:rsidP="00DC5F87">
      <w:pPr>
        <w:ind w:firstLine="360"/>
        <w:rPr>
          <w:rFonts w:ascii="Times New Roman" w:hAnsi="Times New Roman"/>
          <w:sz w:val="28"/>
          <w:szCs w:val="28"/>
        </w:rPr>
      </w:pPr>
    </w:p>
    <w:p w:rsidR="00540E58" w:rsidRPr="008168FA" w:rsidRDefault="00540E58" w:rsidP="00DC5F87">
      <w:pPr>
        <w:ind w:firstLine="360"/>
        <w:rPr>
          <w:rFonts w:ascii="Times New Roman" w:hAnsi="Times New Roman"/>
          <w:sz w:val="28"/>
          <w:szCs w:val="28"/>
        </w:rPr>
      </w:pPr>
      <w:r>
        <w:rPr>
          <w:rFonts w:ascii="Times New Roman" w:hAnsi="Times New Roman"/>
          <w:sz w:val="28"/>
          <w:szCs w:val="28"/>
        </w:rPr>
        <w:t xml:space="preserve"> 1. </w:t>
      </w:r>
      <w:r w:rsidRPr="008168FA">
        <w:rPr>
          <w:rFonts w:ascii="Times New Roman" w:hAnsi="Times New Roman"/>
          <w:sz w:val="28"/>
          <w:szCs w:val="28"/>
        </w:rPr>
        <w:t>Съхраняване традициите, обичаите, обредите, фолклора, характерен за региона, и  културното наследство на местното население.</w:t>
      </w:r>
    </w:p>
    <w:p w:rsidR="00540E58" w:rsidRPr="008168FA" w:rsidRDefault="00540E58" w:rsidP="00DC5F87">
      <w:pPr>
        <w:ind w:left="420"/>
        <w:rPr>
          <w:rFonts w:ascii="Times New Roman" w:hAnsi="Times New Roman"/>
          <w:sz w:val="28"/>
          <w:szCs w:val="28"/>
        </w:rPr>
      </w:pPr>
      <w:r>
        <w:rPr>
          <w:rFonts w:ascii="Times New Roman" w:hAnsi="Times New Roman"/>
          <w:sz w:val="28"/>
          <w:szCs w:val="28"/>
        </w:rPr>
        <w:t xml:space="preserve">2. </w:t>
      </w:r>
      <w:r w:rsidRPr="008168FA">
        <w:rPr>
          <w:rFonts w:ascii="Times New Roman" w:hAnsi="Times New Roman"/>
          <w:sz w:val="28"/>
          <w:szCs w:val="28"/>
        </w:rPr>
        <w:t>Разгръщане на творческите заложби на гражданите, възпитаване и утвърждаване на националното самосъзнание.</w:t>
      </w:r>
    </w:p>
    <w:p w:rsidR="00540E58" w:rsidRDefault="00540E58" w:rsidP="00DC5F87">
      <w:pPr>
        <w:ind w:left="420"/>
        <w:rPr>
          <w:rFonts w:ascii="Times New Roman" w:hAnsi="Times New Roman"/>
          <w:sz w:val="28"/>
          <w:szCs w:val="28"/>
        </w:rPr>
      </w:pPr>
      <w:r>
        <w:rPr>
          <w:rFonts w:ascii="Times New Roman" w:hAnsi="Times New Roman"/>
          <w:sz w:val="28"/>
          <w:szCs w:val="28"/>
        </w:rPr>
        <w:t xml:space="preserve">3. </w:t>
      </w:r>
      <w:r w:rsidRPr="008168FA">
        <w:rPr>
          <w:rFonts w:ascii="Times New Roman" w:hAnsi="Times New Roman"/>
          <w:sz w:val="28"/>
          <w:szCs w:val="28"/>
        </w:rPr>
        <w:t>Развитие и обогатяване на културния и социалния живот на местното население.</w:t>
      </w:r>
    </w:p>
    <w:p w:rsidR="00540E58" w:rsidRDefault="00540E58" w:rsidP="00DC5F87">
      <w:pPr>
        <w:rPr>
          <w:rFonts w:ascii="Times New Roman" w:hAnsi="Times New Roman"/>
          <w:sz w:val="28"/>
          <w:szCs w:val="28"/>
        </w:rPr>
      </w:pPr>
      <w:r w:rsidRPr="008168FA">
        <w:rPr>
          <w:rFonts w:ascii="Times New Roman" w:hAnsi="Times New Roman"/>
          <w:sz w:val="28"/>
          <w:szCs w:val="28"/>
          <w:lang w:val="en-US"/>
        </w:rPr>
        <w:t>II</w:t>
      </w:r>
      <w:r w:rsidRPr="00F52016">
        <w:rPr>
          <w:rFonts w:ascii="Times New Roman" w:hAnsi="Times New Roman"/>
          <w:sz w:val="28"/>
          <w:szCs w:val="28"/>
          <w:lang w:val="ru-RU"/>
        </w:rPr>
        <w:t xml:space="preserve">. </w:t>
      </w:r>
      <w:r w:rsidRPr="008168FA">
        <w:rPr>
          <w:rFonts w:ascii="Times New Roman" w:hAnsi="Times New Roman"/>
          <w:sz w:val="28"/>
          <w:szCs w:val="28"/>
          <w:lang w:val="bs-Latn-BA"/>
        </w:rPr>
        <w:t>СТРУКТУРА НА НАРОДНО ЧИТАЛИЩ</w:t>
      </w:r>
      <w:r w:rsidRPr="008168FA">
        <w:rPr>
          <w:rFonts w:ascii="Times New Roman" w:hAnsi="Times New Roman"/>
          <w:sz w:val="28"/>
          <w:szCs w:val="28"/>
        </w:rPr>
        <w:t>Е „Възраждане - 2017</w:t>
      </w:r>
      <w:r w:rsidRPr="008168FA">
        <w:rPr>
          <w:rFonts w:ascii="Times New Roman" w:hAnsi="Times New Roman"/>
          <w:sz w:val="28"/>
          <w:szCs w:val="28"/>
          <w:lang w:val="bs-Latn-BA"/>
        </w:rPr>
        <w:t>“</w:t>
      </w:r>
    </w:p>
    <w:p w:rsidR="00540E58" w:rsidRPr="000B4699" w:rsidRDefault="00540E58" w:rsidP="00DC5F87">
      <w:pPr>
        <w:rPr>
          <w:rFonts w:ascii="Times New Roman" w:hAnsi="Times New Roman"/>
          <w:sz w:val="28"/>
          <w:szCs w:val="28"/>
        </w:rPr>
      </w:pPr>
    </w:p>
    <w:p w:rsidR="00540E58" w:rsidRPr="008168FA" w:rsidRDefault="00540E58" w:rsidP="00DC5F87">
      <w:pPr>
        <w:rPr>
          <w:rFonts w:ascii="Times New Roman" w:hAnsi="Times New Roman"/>
          <w:b/>
          <w:sz w:val="28"/>
          <w:szCs w:val="28"/>
          <w:lang w:val="bs-Latn-BA"/>
        </w:rPr>
      </w:pPr>
      <w:r w:rsidRPr="007E72DD">
        <w:rPr>
          <w:rFonts w:ascii="Times New Roman" w:hAnsi="Times New Roman"/>
          <w:noProof/>
          <w:sz w:val="28"/>
          <w:szCs w:val="28"/>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а 1" o:spid="_x0000_i1025" type="#_x0000_t75" style="width:400.5pt;height:228.7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">
            <v:imagedata r:id="rId5" o:title="" cropbottom="-1035f" cropright="-6646f"/>
            <o:lock v:ext="edit" aspectratio="f"/>
          </v:shape>
        </w:pict>
      </w:r>
    </w:p>
    <w:p w:rsidR="00540E58" w:rsidRPr="008168FA" w:rsidRDefault="00540E58" w:rsidP="00DC5F87">
      <w:pPr>
        <w:rPr>
          <w:rFonts w:ascii="Times New Roman" w:hAnsi="Times New Roman"/>
          <w:sz w:val="28"/>
          <w:szCs w:val="28"/>
          <w:lang w:val="bs-Latn-BA"/>
        </w:rPr>
      </w:pPr>
      <w:r w:rsidRPr="008168FA">
        <w:rPr>
          <w:rFonts w:ascii="Times New Roman" w:hAnsi="Times New Roman"/>
          <w:sz w:val="28"/>
          <w:szCs w:val="28"/>
          <w:lang w:val="en-US"/>
        </w:rPr>
        <w:t>I</w:t>
      </w:r>
      <w:r w:rsidRPr="008168FA">
        <w:rPr>
          <w:rFonts w:ascii="Times New Roman" w:hAnsi="Times New Roman"/>
          <w:sz w:val="28"/>
          <w:szCs w:val="28"/>
          <w:lang w:val="bs-Latn-BA"/>
        </w:rPr>
        <w:t>I</w:t>
      </w:r>
      <w:r w:rsidRPr="008168FA">
        <w:rPr>
          <w:rFonts w:ascii="Times New Roman" w:hAnsi="Times New Roman"/>
          <w:sz w:val="28"/>
          <w:szCs w:val="28"/>
          <w:lang w:val="en-US"/>
        </w:rPr>
        <w:t>I</w:t>
      </w:r>
      <w:r w:rsidRPr="008168FA">
        <w:rPr>
          <w:rFonts w:ascii="Times New Roman" w:hAnsi="Times New Roman"/>
          <w:sz w:val="28"/>
          <w:szCs w:val="28"/>
          <w:lang w:val="bs-Latn-BA"/>
        </w:rPr>
        <w:t>. Дейности на структурните единици в Народно читалище ”</w:t>
      </w:r>
      <w:r w:rsidRPr="008168FA">
        <w:rPr>
          <w:rFonts w:ascii="Times New Roman" w:hAnsi="Times New Roman"/>
          <w:sz w:val="28"/>
          <w:szCs w:val="28"/>
        </w:rPr>
        <w:t>Възраждане - 2017</w:t>
      </w:r>
      <w:r w:rsidRPr="008168FA">
        <w:rPr>
          <w:rFonts w:ascii="Times New Roman" w:hAnsi="Times New Roman"/>
          <w:sz w:val="28"/>
          <w:szCs w:val="28"/>
          <w:lang w:val="bs-Latn-BA"/>
        </w:rPr>
        <w:t>”</w:t>
      </w:r>
    </w:p>
    <w:p w:rsidR="00540E58" w:rsidRPr="008168FA" w:rsidRDefault="00540E58" w:rsidP="00DC5F87">
      <w:pPr>
        <w:rPr>
          <w:rFonts w:ascii="Times New Roman" w:hAnsi="Times New Roman"/>
          <w:sz w:val="28"/>
          <w:szCs w:val="28"/>
          <w:lang w:val="bs-Latn-BA"/>
        </w:rPr>
      </w:pPr>
      <w:r w:rsidRPr="008168FA">
        <w:rPr>
          <w:rFonts w:ascii="Times New Roman" w:hAnsi="Times New Roman"/>
          <w:sz w:val="28"/>
          <w:szCs w:val="28"/>
          <w:lang w:val="bs-Latn-BA"/>
        </w:rPr>
        <w:t>1.БИБЛИОТЕКА:</w:t>
      </w:r>
    </w:p>
    <w:p w:rsidR="00540E58" w:rsidRPr="008168FA" w:rsidRDefault="00540E58" w:rsidP="00DC5F87">
      <w:pPr>
        <w:rPr>
          <w:rFonts w:ascii="Times New Roman" w:hAnsi="Times New Roman"/>
          <w:sz w:val="28"/>
          <w:szCs w:val="28"/>
        </w:rPr>
      </w:pPr>
      <w:r>
        <w:rPr>
          <w:rFonts w:ascii="Times New Roman" w:hAnsi="Times New Roman"/>
          <w:sz w:val="28"/>
          <w:szCs w:val="28"/>
          <w:lang w:val="bs-Latn-BA"/>
        </w:rPr>
        <w:t xml:space="preserve"> </w:t>
      </w:r>
      <w:r>
        <w:rPr>
          <w:rFonts w:ascii="Times New Roman" w:hAnsi="Times New Roman"/>
          <w:sz w:val="28"/>
          <w:szCs w:val="28"/>
        </w:rPr>
        <w:tab/>
      </w:r>
      <w:r w:rsidRPr="008168FA">
        <w:rPr>
          <w:rFonts w:ascii="Times New Roman" w:hAnsi="Times New Roman"/>
          <w:sz w:val="28"/>
          <w:szCs w:val="28"/>
        </w:rPr>
        <w:t>Съ</w:t>
      </w:r>
      <w:r>
        <w:rPr>
          <w:rFonts w:ascii="Times New Roman" w:hAnsi="Times New Roman"/>
          <w:sz w:val="28"/>
          <w:szCs w:val="28"/>
        </w:rPr>
        <w:t>здаден библиотечен фонд с над 3 3</w:t>
      </w:r>
      <w:r w:rsidRPr="008168FA">
        <w:rPr>
          <w:rFonts w:ascii="Times New Roman" w:hAnsi="Times New Roman"/>
          <w:sz w:val="28"/>
          <w:szCs w:val="28"/>
        </w:rPr>
        <w:t>00 тома художествена и научна литература.</w:t>
      </w:r>
    </w:p>
    <w:p w:rsidR="00540E58" w:rsidRPr="008168FA" w:rsidRDefault="00540E58" w:rsidP="00DC5F87">
      <w:pPr>
        <w:rPr>
          <w:rFonts w:ascii="Times New Roman" w:hAnsi="Times New Roman"/>
          <w:sz w:val="28"/>
          <w:szCs w:val="28"/>
          <w:lang w:val="bs-Latn-BA"/>
        </w:rPr>
      </w:pPr>
      <w:r w:rsidRPr="008168FA">
        <w:rPr>
          <w:rFonts w:ascii="Times New Roman" w:hAnsi="Times New Roman"/>
          <w:sz w:val="28"/>
          <w:szCs w:val="28"/>
          <w:lang w:val="bs-Latn-BA"/>
        </w:rPr>
        <w:t>2.</w:t>
      </w:r>
      <w:r w:rsidRPr="008168FA">
        <w:rPr>
          <w:rFonts w:ascii="Times New Roman" w:hAnsi="Times New Roman"/>
          <w:sz w:val="28"/>
          <w:szCs w:val="28"/>
        </w:rPr>
        <w:t xml:space="preserve"> </w:t>
      </w:r>
      <w:r w:rsidRPr="008168FA">
        <w:rPr>
          <w:rFonts w:ascii="Times New Roman" w:hAnsi="Times New Roman"/>
          <w:sz w:val="28"/>
          <w:szCs w:val="28"/>
          <w:lang w:val="bs-Latn-BA"/>
        </w:rPr>
        <w:t>ЛЮБИТЕЛСКИ СЪСТАВИ:</w:t>
      </w:r>
    </w:p>
    <w:p w:rsidR="00540E58" w:rsidRPr="00BB04EA" w:rsidRDefault="00540E58" w:rsidP="00DC5F87">
      <w:pPr>
        <w:rPr>
          <w:rFonts w:ascii="Times New Roman" w:hAnsi="Times New Roman"/>
          <w:b/>
          <w:sz w:val="28"/>
          <w:szCs w:val="28"/>
        </w:rPr>
      </w:pPr>
      <w:r w:rsidRPr="00BB04EA">
        <w:rPr>
          <w:rFonts w:ascii="Times New Roman" w:hAnsi="Times New Roman"/>
          <w:b/>
          <w:sz w:val="28"/>
          <w:szCs w:val="28"/>
        </w:rPr>
        <w:t>Женска вокална група за автентичен и обработен фолклор „Ситовски снахи 2010“</w:t>
      </w:r>
    </w:p>
    <w:p w:rsidR="00540E58" w:rsidRPr="00BB04EA" w:rsidRDefault="00540E58" w:rsidP="00DC5F87">
      <w:pPr>
        <w:rPr>
          <w:rFonts w:ascii="Times New Roman" w:hAnsi="Times New Roman"/>
          <w:b/>
          <w:sz w:val="28"/>
          <w:szCs w:val="28"/>
        </w:rPr>
      </w:pPr>
      <w:r w:rsidRPr="00BB04EA">
        <w:rPr>
          <w:rFonts w:ascii="Times New Roman" w:hAnsi="Times New Roman"/>
          <w:b/>
          <w:sz w:val="28"/>
          <w:szCs w:val="28"/>
        </w:rPr>
        <w:t>Танцов състав „Цветница“</w:t>
      </w:r>
    </w:p>
    <w:p w:rsidR="00540E58" w:rsidRPr="00BB04EA" w:rsidRDefault="00540E58" w:rsidP="00DC5F87">
      <w:pPr>
        <w:rPr>
          <w:rFonts w:ascii="Times New Roman" w:hAnsi="Times New Roman"/>
          <w:b/>
          <w:sz w:val="28"/>
          <w:szCs w:val="28"/>
        </w:rPr>
      </w:pPr>
      <w:r w:rsidRPr="00BB04EA">
        <w:rPr>
          <w:rFonts w:ascii="Times New Roman" w:hAnsi="Times New Roman"/>
          <w:b/>
          <w:sz w:val="28"/>
          <w:szCs w:val="28"/>
        </w:rPr>
        <w:t>Дует Дарина Иванова и Красимира Стоева</w:t>
      </w:r>
    </w:p>
    <w:p w:rsidR="00540E58" w:rsidRPr="00BB04EA" w:rsidRDefault="00540E58" w:rsidP="00DC5F87">
      <w:pPr>
        <w:rPr>
          <w:rFonts w:ascii="Times New Roman" w:hAnsi="Times New Roman"/>
          <w:b/>
          <w:sz w:val="28"/>
          <w:szCs w:val="28"/>
        </w:rPr>
      </w:pPr>
      <w:r w:rsidRPr="00BB04EA">
        <w:rPr>
          <w:rFonts w:ascii="Times New Roman" w:hAnsi="Times New Roman"/>
          <w:b/>
          <w:sz w:val="28"/>
          <w:szCs w:val="28"/>
        </w:rPr>
        <w:t>Квартет „Ситовски славеи“</w:t>
      </w:r>
    </w:p>
    <w:p w:rsidR="00540E58" w:rsidRPr="00BB04EA" w:rsidRDefault="00540E58" w:rsidP="00DC5F87">
      <w:pPr>
        <w:rPr>
          <w:rFonts w:ascii="Times New Roman" w:hAnsi="Times New Roman"/>
          <w:b/>
          <w:sz w:val="28"/>
          <w:szCs w:val="28"/>
        </w:rPr>
      </w:pPr>
      <w:r w:rsidRPr="00BB04EA">
        <w:rPr>
          <w:rFonts w:ascii="Times New Roman" w:hAnsi="Times New Roman"/>
          <w:b/>
          <w:sz w:val="28"/>
          <w:szCs w:val="28"/>
        </w:rPr>
        <w:t>Трио „Добруджанки“</w:t>
      </w:r>
    </w:p>
    <w:p w:rsidR="00540E58" w:rsidRPr="00F52016" w:rsidRDefault="00540E58" w:rsidP="00DC5F87">
      <w:pPr>
        <w:rPr>
          <w:rFonts w:ascii="Times New Roman" w:hAnsi="Times New Roman"/>
          <w:b/>
          <w:sz w:val="28"/>
          <w:szCs w:val="28"/>
          <w:lang w:val="ru-RU"/>
        </w:rPr>
      </w:pPr>
      <w:r>
        <w:rPr>
          <w:rFonts w:ascii="Times New Roman" w:hAnsi="Times New Roman"/>
          <w:b/>
          <w:sz w:val="28"/>
          <w:szCs w:val="28"/>
          <w:lang w:val="ru-RU"/>
        </w:rPr>
        <w:t>Група за автентичен фолклор клон с. Ирник</w:t>
      </w:r>
    </w:p>
    <w:p w:rsidR="00540E58" w:rsidRPr="00DA08E3" w:rsidRDefault="00540E58" w:rsidP="00DC5F87">
      <w:pPr>
        <w:rPr>
          <w:rFonts w:ascii="Times New Roman" w:hAnsi="Times New Roman"/>
          <w:sz w:val="28"/>
          <w:szCs w:val="28"/>
        </w:rPr>
      </w:pPr>
      <w:r w:rsidRPr="008168FA">
        <w:rPr>
          <w:rFonts w:ascii="Times New Roman" w:hAnsi="Times New Roman"/>
          <w:sz w:val="28"/>
          <w:szCs w:val="28"/>
          <w:lang w:val="bs-Latn-BA"/>
        </w:rPr>
        <w:t xml:space="preserve">IV.  </w:t>
      </w:r>
      <w:r w:rsidRPr="008168FA">
        <w:rPr>
          <w:rFonts w:ascii="Times New Roman" w:hAnsi="Times New Roman"/>
          <w:sz w:val="28"/>
          <w:szCs w:val="28"/>
          <w:lang w:val="en-US"/>
        </w:rPr>
        <w:t>Д</w:t>
      </w:r>
      <w:r w:rsidRPr="008168FA">
        <w:rPr>
          <w:rFonts w:ascii="Times New Roman" w:hAnsi="Times New Roman"/>
          <w:sz w:val="28"/>
          <w:szCs w:val="28"/>
          <w:lang w:val="bs-Latn-BA"/>
        </w:rPr>
        <w:t>ейности по месеци: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8"/>
        <w:gridCol w:w="7380"/>
      </w:tblGrid>
      <w:tr w:rsidR="00540E58" w:rsidRPr="00F43498" w:rsidTr="00D16165">
        <w:tc>
          <w:tcPr>
            <w:tcW w:w="1588" w:type="dxa"/>
            <w:shd w:val="clear" w:color="auto" w:fill="D9D9D9"/>
          </w:tcPr>
          <w:p w:rsidR="00540E58" w:rsidRPr="00F43498" w:rsidRDefault="00540E58" w:rsidP="00D16165">
            <w:pPr>
              <w:rPr>
                <w:rFonts w:ascii="Times New Roman" w:hAnsi="Times New Roman"/>
                <w:sz w:val="28"/>
                <w:szCs w:val="28"/>
              </w:rPr>
            </w:pPr>
            <w:r w:rsidRPr="00F43498">
              <w:rPr>
                <w:rFonts w:ascii="Times New Roman" w:hAnsi="Times New Roman"/>
                <w:sz w:val="28"/>
                <w:szCs w:val="28"/>
              </w:rPr>
              <w:t>Месец</w:t>
            </w:r>
          </w:p>
          <w:p w:rsidR="00540E58" w:rsidRPr="00F43498" w:rsidRDefault="00540E58" w:rsidP="00D16165">
            <w:pPr>
              <w:rPr>
                <w:rFonts w:ascii="Times New Roman" w:hAnsi="Times New Roman"/>
                <w:sz w:val="28"/>
                <w:szCs w:val="28"/>
              </w:rPr>
            </w:pPr>
          </w:p>
          <w:p w:rsidR="00540E58" w:rsidRPr="00F43498" w:rsidRDefault="00540E58" w:rsidP="00D16165">
            <w:pPr>
              <w:rPr>
                <w:rFonts w:ascii="Times New Roman" w:hAnsi="Times New Roman"/>
                <w:sz w:val="28"/>
                <w:szCs w:val="28"/>
              </w:rPr>
            </w:pPr>
          </w:p>
        </w:tc>
        <w:tc>
          <w:tcPr>
            <w:tcW w:w="7380" w:type="dxa"/>
            <w:shd w:val="clear" w:color="auto" w:fill="D9D9D9"/>
          </w:tcPr>
          <w:p w:rsidR="00540E58" w:rsidRPr="00F43498" w:rsidRDefault="00540E58" w:rsidP="00D16165">
            <w:pPr>
              <w:rPr>
                <w:rFonts w:ascii="Times New Roman" w:hAnsi="Times New Roman"/>
                <w:sz w:val="28"/>
                <w:szCs w:val="28"/>
              </w:rPr>
            </w:pPr>
            <w:r w:rsidRPr="00F43498">
              <w:rPr>
                <w:rFonts w:ascii="Times New Roman" w:hAnsi="Times New Roman"/>
                <w:sz w:val="28"/>
                <w:szCs w:val="28"/>
              </w:rPr>
              <w:t>Дейност, проява</w:t>
            </w:r>
          </w:p>
        </w:tc>
      </w:tr>
      <w:tr w:rsidR="00540E58" w:rsidRPr="00F43498" w:rsidTr="00D16165">
        <w:trPr>
          <w:trHeight w:val="508"/>
        </w:trPr>
        <w:tc>
          <w:tcPr>
            <w:tcW w:w="1588" w:type="dxa"/>
            <w:shd w:val="clear" w:color="auto" w:fill="E6E6E6"/>
          </w:tcPr>
          <w:p w:rsidR="00540E58" w:rsidRPr="00F43498" w:rsidRDefault="00540E58" w:rsidP="00D16165">
            <w:pPr>
              <w:rPr>
                <w:rFonts w:ascii="Times New Roman" w:hAnsi="Times New Roman"/>
                <w:sz w:val="28"/>
                <w:szCs w:val="28"/>
              </w:rPr>
            </w:pPr>
            <w:r w:rsidRPr="00F43498">
              <w:rPr>
                <w:rFonts w:ascii="Times New Roman" w:hAnsi="Times New Roman"/>
                <w:sz w:val="28"/>
                <w:szCs w:val="28"/>
              </w:rPr>
              <w:t>Януари</w:t>
            </w:r>
          </w:p>
        </w:tc>
        <w:tc>
          <w:tcPr>
            <w:tcW w:w="7380" w:type="dxa"/>
          </w:tcPr>
          <w:p w:rsidR="00540E58" w:rsidRPr="00F43498" w:rsidRDefault="00540E58" w:rsidP="00D16165">
            <w:pPr>
              <w:rPr>
                <w:rFonts w:ascii="Times New Roman" w:hAnsi="Times New Roman"/>
                <w:sz w:val="28"/>
                <w:szCs w:val="28"/>
              </w:rPr>
            </w:pPr>
            <w:r w:rsidRPr="00F43498">
              <w:rPr>
                <w:rFonts w:ascii="Times New Roman" w:hAnsi="Times New Roman"/>
                <w:sz w:val="28"/>
                <w:szCs w:val="28"/>
              </w:rPr>
              <w:t>Отбелязване на зимните празници по християнския православен календар при спазване на противоепидемичните мерки.</w:t>
            </w:r>
          </w:p>
        </w:tc>
      </w:tr>
      <w:tr w:rsidR="00540E58" w:rsidRPr="00F43498" w:rsidTr="00D16165">
        <w:trPr>
          <w:trHeight w:val="807"/>
        </w:trPr>
        <w:tc>
          <w:tcPr>
            <w:tcW w:w="1588" w:type="dxa"/>
            <w:shd w:val="clear" w:color="auto" w:fill="E6E6E6"/>
          </w:tcPr>
          <w:p w:rsidR="00540E58" w:rsidRPr="00F43498" w:rsidRDefault="00540E58" w:rsidP="00D16165">
            <w:pPr>
              <w:rPr>
                <w:rFonts w:ascii="Times New Roman" w:hAnsi="Times New Roman"/>
                <w:sz w:val="28"/>
                <w:szCs w:val="28"/>
              </w:rPr>
            </w:pPr>
            <w:r w:rsidRPr="00F43498">
              <w:rPr>
                <w:rFonts w:ascii="Times New Roman" w:hAnsi="Times New Roman"/>
                <w:sz w:val="28"/>
                <w:szCs w:val="28"/>
              </w:rPr>
              <w:t>Февруари</w:t>
            </w:r>
          </w:p>
        </w:tc>
        <w:tc>
          <w:tcPr>
            <w:tcW w:w="7380" w:type="dxa"/>
          </w:tcPr>
          <w:p w:rsidR="00540E58" w:rsidRPr="00F43498" w:rsidRDefault="00540E58" w:rsidP="00D16165">
            <w:pPr>
              <w:rPr>
                <w:rFonts w:ascii="Times New Roman" w:hAnsi="Times New Roman"/>
                <w:sz w:val="28"/>
                <w:szCs w:val="28"/>
              </w:rPr>
            </w:pPr>
            <w:r>
              <w:rPr>
                <w:rFonts w:ascii="Times New Roman" w:hAnsi="Times New Roman"/>
                <w:sz w:val="28"/>
                <w:szCs w:val="28"/>
              </w:rPr>
              <w:t>Пресъздаване на ритуал „Зарезан”</w:t>
            </w:r>
          </w:p>
          <w:p w:rsidR="00540E58" w:rsidRPr="00F43498" w:rsidRDefault="00540E58" w:rsidP="00D16165">
            <w:pPr>
              <w:rPr>
                <w:rFonts w:ascii="Times New Roman" w:hAnsi="Times New Roman"/>
                <w:sz w:val="28"/>
                <w:szCs w:val="28"/>
              </w:rPr>
            </w:pPr>
            <w:r w:rsidRPr="00F43498">
              <w:rPr>
                <w:rFonts w:ascii="Times New Roman" w:hAnsi="Times New Roman"/>
                <w:sz w:val="28"/>
                <w:szCs w:val="28"/>
              </w:rPr>
              <w:t>Участия в онлайн конкурси, свързани с празника Трифон Зарезан</w:t>
            </w:r>
          </w:p>
        </w:tc>
      </w:tr>
      <w:tr w:rsidR="00540E58" w:rsidRPr="00F43498" w:rsidTr="00D16165">
        <w:trPr>
          <w:trHeight w:val="567"/>
        </w:trPr>
        <w:tc>
          <w:tcPr>
            <w:tcW w:w="1588" w:type="dxa"/>
            <w:shd w:val="clear" w:color="auto" w:fill="E6E6E6"/>
          </w:tcPr>
          <w:p w:rsidR="00540E58" w:rsidRPr="00F43498" w:rsidRDefault="00540E58" w:rsidP="00D16165">
            <w:pPr>
              <w:rPr>
                <w:rFonts w:ascii="Times New Roman" w:hAnsi="Times New Roman"/>
                <w:sz w:val="28"/>
                <w:szCs w:val="28"/>
              </w:rPr>
            </w:pPr>
            <w:r w:rsidRPr="00F43498">
              <w:rPr>
                <w:rFonts w:ascii="Times New Roman" w:hAnsi="Times New Roman"/>
                <w:sz w:val="28"/>
                <w:szCs w:val="28"/>
              </w:rPr>
              <w:t>Март</w:t>
            </w:r>
          </w:p>
        </w:tc>
        <w:tc>
          <w:tcPr>
            <w:tcW w:w="7380" w:type="dxa"/>
          </w:tcPr>
          <w:p w:rsidR="00540E58" w:rsidRPr="00F43498" w:rsidRDefault="00540E58" w:rsidP="00D16165">
            <w:pPr>
              <w:rPr>
                <w:rFonts w:ascii="Times New Roman" w:hAnsi="Times New Roman"/>
                <w:sz w:val="28"/>
                <w:szCs w:val="28"/>
              </w:rPr>
            </w:pPr>
            <w:r w:rsidRPr="00F43498">
              <w:rPr>
                <w:rFonts w:ascii="Times New Roman" w:hAnsi="Times New Roman"/>
                <w:sz w:val="28"/>
                <w:szCs w:val="28"/>
              </w:rPr>
              <w:t xml:space="preserve">Тържество по случай националния празник на Република България Трети март. </w:t>
            </w:r>
          </w:p>
          <w:p w:rsidR="00540E58" w:rsidRPr="00F43498" w:rsidRDefault="00540E58" w:rsidP="00D16165">
            <w:pPr>
              <w:rPr>
                <w:rFonts w:ascii="Times New Roman" w:hAnsi="Times New Roman"/>
                <w:sz w:val="28"/>
                <w:szCs w:val="28"/>
              </w:rPr>
            </w:pPr>
            <w:r w:rsidRPr="00F43498">
              <w:rPr>
                <w:rFonts w:ascii="Times New Roman" w:hAnsi="Times New Roman"/>
                <w:sz w:val="28"/>
                <w:szCs w:val="28"/>
              </w:rPr>
              <w:t>Участие в инициирани събития по случай годишнината от освобождението на България от османско владичество.</w:t>
            </w:r>
          </w:p>
          <w:p w:rsidR="00540E58" w:rsidRPr="00F43498" w:rsidRDefault="00540E58" w:rsidP="00D16165">
            <w:pPr>
              <w:rPr>
                <w:rFonts w:ascii="Times New Roman" w:hAnsi="Times New Roman"/>
                <w:sz w:val="28"/>
                <w:szCs w:val="28"/>
              </w:rPr>
            </w:pPr>
            <w:r w:rsidRPr="00F43498">
              <w:rPr>
                <w:rFonts w:ascii="Times New Roman" w:hAnsi="Times New Roman"/>
                <w:sz w:val="28"/>
                <w:szCs w:val="28"/>
              </w:rPr>
              <w:t>Литературно-музикална програма по случай Международния ден на жената 8-ми м</w:t>
            </w:r>
            <w:r>
              <w:rPr>
                <w:rFonts w:ascii="Times New Roman" w:hAnsi="Times New Roman"/>
                <w:sz w:val="28"/>
                <w:szCs w:val="28"/>
              </w:rPr>
              <w:t>арт</w:t>
            </w:r>
          </w:p>
        </w:tc>
      </w:tr>
      <w:tr w:rsidR="00540E58" w:rsidRPr="00F43498" w:rsidTr="00D16165">
        <w:trPr>
          <w:trHeight w:val="835"/>
        </w:trPr>
        <w:tc>
          <w:tcPr>
            <w:tcW w:w="1588" w:type="dxa"/>
            <w:shd w:val="clear" w:color="auto" w:fill="E6E6E6"/>
          </w:tcPr>
          <w:p w:rsidR="00540E58" w:rsidRPr="00F43498" w:rsidRDefault="00540E58" w:rsidP="00D16165">
            <w:pPr>
              <w:rPr>
                <w:rFonts w:ascii="Times New Roman" w:hAnsi="Times New Roman"/>
                <w:sz w:val="28"/>
                <w:szCs w:val="28"/>
              </w:rPr>
            </w:pPr>
            <w:r w:rsidRPr="00F43498">
              <w:rPr>
                <w:rFonts w:ascii="Times New Roman" w:hAnsi="Times New Roman"/>
                <w:sz w:val="28"/>
                <w:szCs w:val="28"/>
              </w:rPr>
              <w:t>Април</w:t>
            </w:r>
          </w:p>
        </w:tc>
        <w:tc>
          <w:tcPr>
            <w:tcW w:w="7380" w:type="dxa"/>
          </w:tcPr>
          <w:p w:rsidR="00540E58" w:rsidRPr="00F43498" w:rsidRDefault="00540E58" w:rsidP="00D16165">
            <w:pPr>
              <w:rPr>
                <w:rFonts w:ascii="Times New Roman" w:hAnsi="Times New Roman"/>
                <w:sz w:val="28"/>
                <w:szCs w:val="28"/>
              </w:rPr>
            </w:pPr>
            <w:r w:rsidRPr="00F43498">
              <w:rPr>
                <w:rFonts w:ascii="Times New Roman" w:hAnsi="Times New Roman"/>
                <w:sz w:val="28"/>
                <w:szCs w:val="28"/>
              </w:rPr>
              <w:t>Беседа с ученици във връзка с годишнината от Априлското въс</w:t>
            </w:r>
            <w:r>
              <w:rPr>
                <w:rFonts w:ascii="Times New Roman" w:hAnsi="Times New Roman"/>
                <w:sz w:val="28"/>
                <w:szCs w:val="28"/>
              </w:rPr>
              <w:t>тание – библиотека клон с. Ирник</w:t>
            </w:r>
          </w:p>
          <w:p w:rsidR="00540E58" w:rsidRPr="00F43498" w:rsidRDefault="00540E58" w:rsidP="00D16165">
            <w:pPr>
              <w:rPr>
                <w:rFonts w:ascii="Times New Roman" w:hAnsi="Times New Roman"/>
                <w:sz w:val="28"/>
                <w:szCs w:val="28"/>
              </w:rPr>
            </w:pPr>
            <w:r w:rsidRPr="00F43498">
              <w:rPr>
                <w:rFonts w:ascii="Times New Roman" w:hAnsi="Times New Roman"/>
                <w:sz w:val="28"/>
                <w:szCs w:val="28"/>
              </w:rPr>
              <w:t>Кулинарен конкурс по повод вели</w:t>
            </w:r>
            <w:r>
              <w:rPr>
                <w:rFonts w:ascii="Times New Roman" w:hAnsi="Times New Roman"/>
                <w:sz w:val="28"/>
                <w:szCs w:val="28"/>
              </w:rPr>
              <w:t>кденските празници, онлайн конкурс „Светлини и таланти”</w:t>
            </w:r>
          </w:p>
          <w:p w:rsidR="00540E58" w:rsidRPr="00F43498" w:rsidRDefault="00540E58" w:rsidP="00D16165">
            <w:pPr>
              <w:rPr>
                <w:rFonts w:ascii="Times New Roman" w:hAnsi="Times New Roman"/>
                <w:sz w:val="28"/>
                <w:szCs w:val="28"/>
              </w:rPr>
            </w:pPr>
            <w:r>
              <w:rPr>
                <w:rFonts w:ascii="Times New Roman" w:hAnsi="Times New Roman"/>
                <w:sz w:val="28"/>
                <w:szCs w:val="28"/>
              </w:rPr>
              <w:t>Клуб „Хумор и забава” за първи април</w:t>
            </w:r>
          </w:p>
        </w:tc>
      </w:tr>
      <w:tr w:rsidR="00540E58" w:rsidRPr="00F43498" w:rsidTr="00D16165">
        <w:trPr>
          <w:trHeight w:val="835"/>
        </w:trPr>
        <w:tc>
          <w:tcPr>
            <w:tcW w:w="1588" w:type="dxa"/>
            <w:shd w:val="clear" w:color="auto" w:fill="E6E6E6"/>
          </w:tcPr>
          <w:p w:rsidR="00540E58" w:rsidRPr="00F43498" w:rsidRDefault="00540E58" w:rsidP="00D16165">
            <w:pPr>
              <w:rPr>
                <w:rFonts w:ascii="Times New Roman" w:hAnsi="Times New Roman"/>
                <w:sz w:val="28"/>
                <w:szCs w:val="28"/>
              </w:rPr>
            </w:pPr>
            <w:r w:rsidRPr="00F43498">
              <w:rPr>
                <w:rFonts w:ascii="Times New Roman" w:hAnsi="Times New Roman"/>
                <w:sz w:val="28"/>
                <w:szCs w:val="28"/>
              </w:rPr>
              <w:t>Май</w:t>
            </w:r>
          </w:p>
        </w:tc>
        <w:tc>
          <w:tcPr>
            <w:tcW w:w="7380" w:type="dxa"/>
          </w:tcPr>
          <w:p w:rsidR="00540E58" w:rsidRPr="00F43498" w:rsidRDefault="00540E58" w:rsidP="00D16165">
            <w:pPr>
              <w:rPr>
                <w:rFonts w:ascii="Times New Roman" w:hAnsi="Times New Roman"/>
                <w:sz w:val="28"/>
                <w:szCs w:val="28"/>
              </w:rPr>
            </w:pPr>
            <w:r w:rsidRPr="00F43498">
              <w:rPr>
                <w:rFonts w:ascii="Times New Roman" w:hAnsi="Times New Roman"/>
                <w:sz w:val="28"/>
                <w:szCs w:val="28"/>
              </w:rPr>
              <w:t>Участие в тържеството по с</w:t>
            </w:r>
            <w:r>
              <w:rPr>
                <w:rFonts w:ascii="Times New Roman" w:hAnsi="Times New Roman"/>
                <w:sz w:val="28"/>
                <w:szCs w:val="28"/>
              </w:rPr>
              <w:t>лучай 9-ти май - Деня на Европа – библиотека клон с. Ирник</w:t>
            </w:r>
          </w:p>
          <w:p w:rsidR="00540E58" w:rsidRPr="00F43498" w:rsidRDefault="00540E58" w:rsidP="00D16165">
            <w:pPr>
              <w:rPr>
                <w:rFonts w:ascii="Times New Roman" w:hAnsi="Times New Roman"/>
                <w:sz w:val="28"/>
                <w:szCs w:val="28"/>
              </w:rPr>
            </w:pPr>
            <w:r>
              <w:rPr>
                <w:rFonts w:ascii="Times New Roman" w:hAnsi="Times New Roman"/>
                <w:sz w:val="28"/>
                <w:szCs w:val="28"/>
              </w:rPr>
              <w:t>Тържествено отбелязване на 24-ти май</w:t>
            </w:r>
          </w:p>
        </w:tc>
      </w:tr>
      <w:tr w:rsidR="00540E58" w:rsidRPr="00F43498" w:rsidTr="00D16165">
        <w:trPr>
          <w:trHeight w:val="835"/>
        </w:trPr>
        <w:tc>
          <w:tcPr>
            <w:tcW w:w="1588" w:type="dxa"/>
            <w:shd w:val="clear" w:color="auto" w:fill="E6E6E6"/>
          </w:tcPr>
          <w:p w:rsidR="00540E58" w:rsidRPr="00F43498" w:rsidRDefault="00540E58" w:rsidP="00D16165">
            <w:pPr>
              <w:rPr>
                <w:rFonts w:ascii="Times New Roman" w:hAnsi="Times New Roman"/>
                <w:sz w:val="28"/>
                <w:szCs w:val="28"/>
              </w:rPr>
            </w:pPr>
            <w:r w:rsidRPr="00F43498">
              <w:rPr>
                <w:rFonts w:ascii="Times New Roman" w:hAnsi="Times New Roman"/>
                <w:sz w:val="28"/>
                <w:szCs w:val="28"/>
              </w:rPr>
              <w:t>Юни</w:t>
            </w:r>
          </w:p>
        </w:tc>
        <w:tc>
          <w:tcPr>
            <w:tcW w:w="7380" w:type="dxa"/>
          </w:tcPr>
          <w:p w:rsidR="00540E58" w:rsidRPr="00F43498" w:rsidRDefault="00540E58" w:rsidP="00D16165">
            <w:pPr>
              <w:rPr>
                <w:rFonts w:ascii="Times New Roman" w:hAnsi="Times New Roman"/>
                <w:sz w:val="28"/>
                <w:szCs w:val="28"/>
              </w:rPr>
            </w:pPr>
            <w:r w:rsidRPr="00F43498">
              <w:rPr>
                <w:rFonts w:ascii="Times New Roman" w:hAnsi="Times New Roman"/>
                <w:sz w:val="28"/>
                <w:szCs w:val="28"/>
              </w:rPr>
              <w:t>Литературна бес</w:t>
            </w:r>
            <w:r>
              <w:rPr>
                <w:rFonts w:ascii="Times New Roman" w:hAnsi="Times New Roman"/>
                <w:sz w:val="28"/>
                <w:szCs w:val="28"/>
              </w:rPr>
              <w:t xml:space="preserve">еда с ученици от ОУ </w:t>
            </w:r>
            <w:r w:rsidRPr="00F43498">
              <w:rPr>
                <w:rFonts w:ascii="Times New Roman" w:hAnsi="Times New Roman"/>
                <w:sz w:val="28"/>
                <w:szCs w:val="28"/>
              </w:rPr>
              <w:t xml:space="preserve"> „Г.</w:t>
            </w:r>
            <w:r>
              <w:rPr>
                <w:rFonts w:ascii="Times New Roman" w:hAnsi="Times New Roman"/>
                <w:sz w:val="28"/>
                <w:szCs w:val="28"/>
              </w:rPr>
              <w:t xml:space="preserve"> С. </w:t>
            </w:r>
            <w:r w:rsidRPr="00F43498">
              <w:rPr>
                <w:rFonts w:ascii="Times New Roman" w:hAnsi="Times New Roman"/>
                <w:sz w:val="28"/>
                <w:szCs w:val="28"/>
              </w:rPr>
              <w:t>Раковски“ с.</w:t>
            </w:r>
            <w:r>
              <w:rPr>
                <w:rFonts w:ascii="Times New Roman" w:hAnsi="Times New Roman"/>
                <w:sz w:val="28"/>
                <w:szCs w:val="28"/>
              </w:rPr>
              <w:t xml:space="preserve"> Ситово </w:t>
            </w:r>
            <w:r w:rsidRPr="00F43498">
              <w:rPr>
                <w:rFonts w:ascii="Times New Roman" w:hAnsi="Times New Roman"/>
                <w:sz w:val="28"/>
                <w:szCs w:val="28"/>
              </w:rPr>
              <w:t>за ролята на книгите и новите технологии в училище и извън училище.</w:t>
            </w:r>
          </w:p>
          <w:p w:rsidR="00540E58" w:rsidRPr="00F43498" w:rsidRDefault="00540E58" w:rsidP="00D16165">
            <w:pPr>
              <w:rPr>
                <w:rFonts w:ascii="Times New Roman" w:hAnsi="Times New Roman"/>
                <w:sz w:val="28"/>
                <w:szCs w:val="28"/>
              </w:rPr>
            </w:pPr>
            <w:r>
              <w:rPr>
                <w:rFonts w:ascii="Times New Roman" w:hAnsi="Times New Roman"/>
                <w:sz w:val="28"/>
                <w:szCs w:val="28"/>
              </w:rPr>
              <w:t>Участие във фестивал „На върха”</w:t>
            </w:r>
          </w:p>
        </w:tc>
      </w:tr>
      <w:tr w:rsidR="00540E58" w:rsidRPr="00F43498" w:rsidTr="00D16165">
        <w:trPr>
          <w:trHeight w:val="835"/>
        </w:trPr>
        <w:tc>
          <w:tcPr>
            <w:tcW w:w="1588" w:type="dxa"/>
            <w:shd w:val="clear" w:color="auto" w:fill="E6E6E6"/>
          </w:tcPr>
          <w:p w:rsidR="00540E58" w:rsidRPr="00F43498" w:rsidRDefault="00540E58" w:rsidP="00D16165">
            <w:pPr>
              <w:rPr>
                <w:rFonts w:ascii="Times New Roman" w:hAnsi="Times New Roman"/>
                <w:sz w:val="28"/>
                <w:szCs w:val="28"/>
              </w:rPr>
            </w:pPr>
            <w:r w:rsidRPr="00F43498">
              <w:rPr>
                <w:rFonts w:ascii="Times New Roman" w:hAnsi="Times New Roman"/>
                <w:sz w:val="28"/>
                <w:szCs w:val="28"/>
              </w:rPr>
              <w:t>Юли</w:t>
            </w:r>
          </w:p>
        </w:tc>
        <w:tc>
          <w:tcPr>
            <w:tcW w:w="7380" w:type="dxa"/>
          </w:tcPr>
          <w:p w:rsidR="00540E58" w:rsidRPr="00F43498" w:rsidRDefault="00540E58" w:rsidP="00D16165">
            <w:pPr>
              <w:rPr>
                <w:rFonts w:ascii="Times New Roman" w:hAnsi="Times New Roman"/>
                <w:sz w:val="28"/>
                <w:szCs w:val="28"/>
              </w:rPr>
            </w:pPr>
            <w:r w:rsidRPr="00F43498">
              <w:rPr>
                <w:rFonts w:ascii="Times New Roman" w:hAnsi="Times New Roman"/>
                <w:sz w:val="28"/>
                <w:szCs w:val="28"/>
              </w:rPr>
              <w:t>Участие на самодейците</w:t>
            </w:r>
            <w:r>
              <w:rPr>
                <w:rFonts w:ascii="Times New Roman" w:hAnsi="Times New Roman"/>
                <w:sz w:val="28"/>
                <w:szCs w:val="28"/>
              </w:rPr>
              <w:t xml:space="preserve"> в „Празник на кайсията” , пресъздаване на ритуал „Жътва”</w:t>
            </w:r>
            <w:r w:rsidRPr="00F43498">
              <w:rPr>
                <w:rFonts w:ascii="Times New Roman" w:hAnsi="Times New Roman"/>
                <w:sz w:val="28"/>
                <w:szCs w:val="28"/>
              </w:rPr>
              <w:t>.</w:t>
            </w:r>
          </w:p>
        </w:tc>
      </w:tr>
      <w:tr w:rsidR="00540E58" w:rsidRPr="00F43498" w:rsidTr="00D16165">
        <w:trPr>
          <w:trHeight w:val="835"/>
        </w:trPr>
        <w:tc>
          <w:tcPr>
            <w:tcW w:w="1588" w:type="dxa"/>
            <w:shd w:val="clear" w:color="auto" w:fill="E6E6E6"/>
          </w:tcPr>
          <w:p w:rsidR="00540E58" w:rsidRPr="00F43498" w:rsidRDefault="00540E58" w:rsidP="00D16165">
            <w:pPr>
              <w:rPr>
                <w:rFonts w:ascii="Times New Roman" w:hAnsi="Times New Roman"/>
                <w:sz w:val="28"/>
                <w:szCs w:val="28"/>
              </w:rPr>
            </w:pPr>
            <w:r w:rsidRPr="00F43498">
              <w:rPr>
                <w:rFonts w:ascii="Times New Roman" w:hAnsi="Times New Roman"/>
                <w:sz w:val="28"/>
                <w:szCs w:val="28"/>
              </w:rPr>
              <w:t>Август</w:t>
            </w:r>
          </w:p>
        </w:tc>
        <w:tc>
          <w:tcPr>
            <w:tcW w:w="7380" w:type="dxa"/>
          </w:tcPr>
          <w:p w:rsidR="00540E58" w:rsidRPr="00F43498" w:rsidRDefault="00540E58" w:rsidP="00D16165">
            <w:pPr>
              <w:rPr>
                <w:rFonts w:ascii="Times New Roman" w:hAnsi="Times New Roman"/>
                <w:sz w:val="28"/>
                <w:szCs w:val="28"/>
              </w:rPr>
            </w:pPr>
            <w:r w:rsidRPr="00F43498">
              <w:rPr>
                <w:rFonts w:ascii="Times New Roman" w:hAnsi="Times New Roman"/>
                <w:sz w:val="28"/>
                <w:szCs w:val="28"/>
              </w:rPr>
              <w:t>С песните на Любка Йоно</w:t>
            </w:r>
            <w:r>
              <w:rPr>
                <w:rFonts w:ascii="Times New Roman" w:hAnsi="Times New Roman"/>
                <w:sz w:val="28"/>
                <w:szCs w:val="28"/>
              </w:rPr>
              <w:t>ва и Маринка Лупашкова, звукозапис и телевизионен запис проект „Златно наследство от Добруджа”</w:t>
            </w:r>
          </w:p>
        </w:tc>
      </w:tr>
      <w:tr w:rsidR="00540E58" w:rsidRPr="00F43498" w:rsidTr="00D16165">
        <w:trPr>
          <w:trHeight w:val="1288"/>
        </w:trPr>
        <w:tc>
          <w:tcPr>
            <w:tcW w:w="1588" w:type="dxa"/>
            <w:shd w:val="clear" w:color="auto" w:fill="E6E6E6"/>
          </w:tcPr>
          <w:p w:rsidR="00540E58" w:rsidRPr="00F43498" w:rsidRDefault="00540E58" w:rsidP="00D16165">
            <w:pPr>
              <w:rPr>
                <w:rFonts w:ascii="Times New Roman" w:hAnsi="Times New Roman"/>
                <w:sz w:val="28"/>
                <w:szCs w:val="28"/>
              </w:rPr>
            </w:pPr>
            <w:r w:rsidRPr="00F43498">
              <w:rPr>
                <w:rFonts w:ascii="Times New Roman" w:hAnsi="Times New Roman"/>
                <w:sz w:val="28"/>
                <w:szCs w:val="28"/>
              </w:rPr>
              <w:t>Септември</w:t>
            </w:r>
          </w:p>
        </w:tc>
        <w:tc>
          <w:tcPr>
            <w:tcW w:w="7380" w:type="dxa"/>
          </w:tcPr>
          <w:p w:rsidR="00540E58" w:rsidRPr="00F43498" w:rsidRDefault="00540E58" w:rsidP="00D16165">
            <w:pPr>
              <w:rPr>
                <w:rFonts w:ascii="Times New Roman" w:hAnsi="Times New Roman"/>
                <w:sz w:val="28"/>
                <w:szCs w:val="28"/>
              </w:rPr>
            </w:pPr>
            <w:r>
              <w:rPr>
                <w:rFonts w:ascii="Times New Roman" w:hAnsi="Times New Roman"/>
                <w:sz w:val="28"/>
                <w:szCs w:val="28"/>
              </w:rPr>
              <w:t>Отбелязване на Сьединението и Ден на независимостта</w:t>
            </w:r>
          </w:p>
          <w:p w:rsidR="00540E58" w:rsidRPr="00F43498" w:rsidRDefault="00540E58" w:rsidP="00D16165">
            <w:pPr>
              <w:rPr>
                <w:rFonts w:ascii="Times New Roman" w:hAnsi="Times New Roman"/>
                <w:sz w:val="28"/>
                <w:szCs w:val="28"/>
              </w:rPr>
            </w:pPr>
            <w:r w:rsidRPr="00F43498">
              <w:rPr>
                <w:rFonts w:ascii="Times New Roman" w:hAnsi="Times New Roman"/>
                <w:sz w:val="28"/>
                <w:szCs w:val="28"/>
              </w:rPr>
              <w:t>Изработка на поздравителни картички до училищата и детските градини за първия учебен ден.</w:t>
            </w:r>
          </w:p>
        </w:tc>
      </w:tr>
      <w:tr w:rsidR="00540E58" w:rsidRPr="00F43498" w:rsidTr="00D16165">
        <w:trPr>
          <w:trHeight w:val="835"/>
        </w:trPr>
        <w:tc>
          <w:tcPr>
            <w:tcW w:w="1588" w:type="dxa"/>
            <w:shd w:val="clear" w:color="auto" w:fill="E6E6E6"/>
          </w:tcPr>
          <w:p w:rsidR="00540E58" w:rsidRPr="00F43498" w:rsidRDefault="00540E58" w:rsidP="00D16165">
            <w:pPr>
              <w:rPr>
                <w:rFonts w:ascii="Times New Roman" w:hAnsi="Times New Roman"/>
                <w:sz w:val="28"/>
                <w:szCs w:val="28"/>
              </w:rPr>
            </w:pPr>
            <w:r w:rsidRPr="00F43498">
              <w:rPr>
                <w:rFonts w:ascii="Times New Roman" w:hAnsi="Times New Roman"/>
                <w:sz w:val="28"/>
                <w:szCs w:val="28"/>
              </w:rPr>
              <w:t>Октомври</w:t>
            </w:r>
          </w:p>
        </w:tc>
        <w:tc>
          <w:tcPr>
            <w:tcW w:w="7380" w:type="dxa"/>
          </w:tcPr>
          <w:p w:rsidR="00540E58" w:rsidRPr="00F43498" w:rsidRDefault="00540E58" w:rsidP="00D16165">
            <w:pPr>
              <w:rPr>
                <w:rFonts w:ascii="Times New Roman" w:hAnsi="Times New Roman"/>
                <w:sz w:val="28"/>
                <w:szCs w:val="28"/>
              </w:rPr>
            </w:pPr>
            <w:r>
              <w:rPr>
                <w:rFonts w:ascii="Times New Roman" w:hAnsi="Times New Roman"/>
                <w:sz w:val="28"/>
                <w:szCs w:val="28"/>
              </w:rPr>
              <w:t>Концертна програма за Празник на Ситово</w:t>
            </w:r>
          </w:p>
          <w:p w:rsidR="00540E58" w:rsidRPr="00F43498" w:rsidRDefault="00540E58" w:rsidP="00D16165">
            <w:pPr>
              <w:rPr>
                <w:rFonts w:ascii="Times New Roman" w:hAnsi="Times New Roman"/>
                <w:sz w:val="28"/>
                <w:szCs w:val="28"/>
              </w:rPr>
            </w:pPr>
            <w:r w:rsidRPr="00F43498">
              <w:rPr>
                <w:rFonts w:ascii="Times New Roman" w:hAnsi="Times New Roman"/>
                <w:sz w:val="28"/>
                <w:szCs w:val="28"/>
              </w:rPr>
              <w:t>Благотворителна кампания за деца и възрастни</w:t>
            </w:r>
          </w:p>
        </w:tc>
      </w:tr>
      <w:tr w:rsidR="00540E58" w:rsidRPr="00F43498" w:rsidTr="00D16165">
        <w:trPr>
          <w:trHeight w:val="835"/>
        </w:trPr>
        <w:tc>
          <w:tcPr>
            <w:tcW w:w="1588" w:type="dxa"/>
            <w:shd w:val="clear" w:color="auto" w:fill="E6E6E6"/>
          </w:tcPr>
          <w:p w:rsidR="00540E58" w:rsidRPr="00F43498" w:rsidRDefault="00540E58" w:rsidP="00D16165">
            <w:pPr>
              <w:rPr>
                <w:rFonts w:ascii="Times New Roman" w:hAnsi="Times New Roman"/>
                <w:sz w:val="28"/>
                <w:szCs w:val="28"/>
              </w:rPr>
            </w:pPr>
            <w:r w:rsidRPr="00F43498">
              <w:rPr>
                <w:rFonts w:ascii="Times New Roman" w:hAnsi="Times New Roman"/>
                <w:sz w:val="28"/>
                <w:szCs w:val="28"/>
              </w:rPr>
              <w:t>Ноември</w:t>
            </w:r>
          </w:p>
        </w:tc>
        <w:tc>
          <w:tcPr>
            <w:tcW w:w="7380" w:type="dxa"/>
          </w:tcPr>
          <w:p w:rsidR="00540E58" w:rsidRPr="00F43498" w:rsidRDefault="00540E58" w:rsidP="00D16165">
            <w:pPr>
              <w:rPr>
                <w:rFonts w:ascii="Times New Roman" w:hAnsi="Times New Roman"/>
                <w:sz w:val="28"/>
                <w:szCs w:val="28"/>
              </w:rPr>
            </w:pPr>
            <w:r w:rsidRPr="00F43498">
              <w:rPr>
                <w:rFonts w:ascii="Times New Roman" w:hAnsi="Times New Roman"/>
                <w:sz w:val="28"/>
                <w:szCs w:val="28"/>
              </w:rPr>
              <w:t>Литературно четене по случай Деня на народните будители.</w:t>
            </w:r>
          </w:p>
          <w:p w:rsidR="00540E58" w:rsidRPr="00F43498" w:rsidRDefault="00540E58" w:rsidP="00D16165">
            <w:pPr>
              <w:rPr>
                <w:rFonts w:ascii="Times New Roman" w:hAnsi="Times New Roman"/>
                <w:sz w:val="28"/>
                <w:szCs w:val="28"/>
              </w:rPr>
            </w:pPr>
            <w:r w:rsidRPr="00F43498">
              <w:rPr>
                <w:rFonts w:ascii="Times New Roman" w:hAnsi="Times New Roman"/>
                <w:sz w:val="28"/>
                <w:szCs w:val="28"/>
              </w:rPr>
              <w:t>Участие в кулинарния фестивал „Гозбите на Добруджа“ в с.</w:t>
            </w:r>
            <w:r>
              <w:rPr>
                <w:rFonts w:ascii="Times New Roman" w:hAnsi="Times New Roman"/>
                <w:sz w:val="28"/>
                <w:szCs w:val="28"/>
              </w:rPr>
              <w:t xml:space="preserve"> </w:t>
            </w:r>
            <w:r w:rsidRPr="00F43498">
              <w:rPr>
                <w:rFonts w:ascii="Times New Roman" w:hAnsi="Times New Roman"/>
                <w:sz w:val="28"/>
                <w:szCs w:val="28"/>
              </w:rPr>
              <w:t>Сребърна.</w:t>
            </w:r>
          </w:p>
        </w:tc>
      </w:tr>
      <w:tr w:rsidR="00540E58" w:rsidRPr="00F43498" w:rsidTr="00D16165">
        <w:trPr>
          <w:trHeight w:val="835"/>
        </w:trPr>
        <w:tc>
          <w:tcPr>
            <w:tcW w:w="1588" w:type="dxa"/>
            <w:shd w:val="clear" w:color="auto" w:fill="E6E6E6"/>
          </w:tcPr>
          <w:p w:rsidR="00540E58" w:rsidRPr="00F43498" w:rsidRDefault="00540E58" w:rsidP="00D16165">
            <w:pPr>
              <w:rPr>
                <w:rFonts w:ascii="Times New Roman" w:hAnsi="Times New Roman"/>
                <w:sz w:val="28"/>
                <w:szCs w:val="28"/>
              </w:rPr>
            </w:pPr>
            <w:r w:rsidRPr="00F43498">
              <w:rPr>
                <w:rFonts w:ascii="Times New Roman" w:hAnsi="Times New Roman"/>
                <w:sz w:val="28"/>
                <w:szCs w:val="28"/>
              </w:rPr>
              <w:t>Декември</w:t>
            </w:r>
          </w:p>
        </w:tc>
        <w:tc>
          <w:tcPr>
            <w:tcW w:w="7380" w:type="dxa"/>
          </w:tcPr>
          <w:p w:rsidR="00540E58" w:rsidRPr="00F43498" w:rsidRDefault="00540E58" w:rsidP="00D16165">
            <w:pPr>
              <w:rPr>
                <w:rFonts w:ascii="Times New Roman" w:hAnsi="Times New Roman"/>
                <w:sz w:val="28"/>
                <w:szCs w:val="28"/>
              </w:rPr>
            </w:pPr>
            <w:r>
              <w:rPr>
                <w:rFonts w:ascii="Times New Roman" w:hAnsi="Times New Roman"/>
                <w:sz w:val="28"/>
                <w:szCs w:val="28"/>
              </w:rPr>
              <w:t xml:space="preserve">Тържество за </w:t>
            </w:r>
            <w:r w:rsidRPr="00F43498">
              <w:rPr>
                <w:rFonts w:ascii="Times New Roman" w:hAnsi="Times New Roman"/>
                <w:sz w:val="28"/>
                <w:szCs w:val="28"/>
              </w:rPr>
              <w:t>коледните и новогодишните празници.</w:t>
            </w:r>
          </w:p>
          <w:p w:rsidR="00540E58" w:rsidRPr="00F43498" w:rsidRDefault="00540E58" w:rsidP="00D16165">
            <w:pPr>
              <w:rPr>
                <w:rFonts w:ascii="Times New Roman" w:hAnsi="Times New Roman"/>
                <w:sz w:val="28"/>
                <w:szCs w:val="28"/>
              </w:rPr>
            </w:pPr>
            <w:r>
              <w:rPr>
                <w:rFonts w:ascii="Times New Roman" w:hAnsi="Times New Roman"/>
                <w:sz w:val="28"/>
                <w:szCs w:val="28"/>
              </w:rPr>
              <w:t>Пресъздаване на ритуал „Бъдни вечер”</w:t>
            </w:r>
          </w:p>
        </w:tc>
      </w:tr>
    </w:tbl>
    <w:p w:rsidR="00540E58" w:rsidRDefault="00540E58" w:rsidP="00DC5F87">
      <w:pPr>
        <w:rPr>
          <w:rFonts w:ascii="Times New Roman" w:hAnsi="Times New Roman"/>
          <w:sz w:val="28"/>
          <w:szCs w:val="28"/>
        </w:rPr>
      </w:pPr>
      <w:r w:rsidRPr="008168FA">
        <w:rPr>
          <w:rFonts w:ascii="Times New Roman" w:hAnsi="Times New Roman"/>
          <w:sz w:val="28"/>
          <w:szCs w:val="28"/>
        </w:rPr>
        <w:t xml:space="preserve">     </w:t>
      </w:r>
    </w:p>
    <w:p w:rsidR="00540E58" w:rsidRDefault="00540E58" w:rsidP="00DC5F87">
      <w:pPr>
        <w:rPr>
          <w:rFonts w:ascii="Times New Roman" w:hAnsi="Times New Roman"/>
          <w:sz w:val="28"/>
          <w:szCs w:val="28"/>
        </w:rPr>
      </w:pPr>
      <w:r w:rsidRPr="008168FA">
        <w:rPr>
          <w:rFonts w:ascii="Times New Roman" w:hAnsi="Times New Roman"/>
          <w:sz w:val="28"/>
          <w:szCs w:val="28"/>
        </w:rPr>
        <w:t>Изготвил:…………..</w:t>
      </w:r>
      <w:r>
        <w:rPr>
          <w:rFonts w:ascii="Times New Roman" w:hAnsi="Times New Roman"/>
          <w:sz w:val="28"/>
          <w:szCs w:val="28"/>
        </w:rPr>
        <w:t xml:space="preserve">                                              Председател:…………</w:t>
      </w:r>
    </w:p>
    <w:p w:rsidR="00540E58" w:rsidRDefault="00540E58" w:rsidP="00DC5F87">
      <w:pPr>
        <w:rPr>
          <w:rFonts w:ascii="Times New Roman" w:hAnsi="Times New Roman"/>
          <w:sz w:val="28"/>
          <w:szCs w:val="28"/>
        </w:rPr>
      </w:pPr>
      <w:r>
        <w:rPr>
          <w:rFonts w:ascii="Times New Roman" w:hAnsi="Times New Roman"/>
          <w:sz w:val="28"/>
          <w:szCs w:val="28"/>
        </w:rPr>
        <w:t xml:space="preserve">     /Радка Карарадова/</w:t>
      </w:r>
      <w:r w:rsidRPr="008168FA">
        <w:rPr>
          <w:rFonts w:ascii="Times New Roman" w:hAnsi="Times New Roman"/>
          <w:sz w:val="28"/>
          <w:szCs w:val="28"/>
        </w:rPr>
        <w:t xml:space="preserve"> </w:t>
      </w:r>
      <w:r>
        <w:rPr>
          <w:rFonts w:ascii="Times New Roman" w:hAnsi="Times New Roman"/>
          <w:sz w:val="28"/>
          <w:szCs w:val="28"/>
        </w:rPr>
        <w:t xml:space="preserve">                                               /Станчо Арсов/</w:t>
      </w:r>
    </w:p>
    <w:p w:rsidR="00540E58" w:rsidRPr="008168FA" w:rsidRDefault="00540E58" w:rsidP="00DC5F87">
      <w:pPr>
        <w:rPr>
          <w:rFonts w:ascii="Times New Roman" w:hAnsi="Times New Roman"/>
          <w:sz w:val="28"/>
          <w:szCs w:val="28"/>
        </w:rPr>
      </w:pPr>
      <w:r w:rsidRPr="008168FA">
        <w:rPr>
          <w:rFonts w:ascii="Times New Roman" w:hAnsi="Times New Roman"/>
          <w:sz w:val="28"/>
          <w:szCs w:val="28"/>
        </w:rPr>
        <w:t xml:space="preserve">                                                           </w:t>
      </w:r>
      <w:r>
        <w:rPr>
          <w:rFonts w:ascii="Times New Roman" w:hAnsi="Times New Roman"/>
          <w:sz w:val="28"/>
          <w:szCs w:val="28"/>
        </w:rPr>
        <w:t xml:space="preserve">          </w:t>
      </w:r>
    </w:p>
    <w:p w:rsidR="00540E58" w:rsidRDefault="00540E58" w:rsidP="00DC5F87"/>
    <w:p w:rsidR="00540E58" w:rsidRPr="003E0BE0" w:rsidRDefault="00540E58" w:rsidP="003E0BE0">
      <w:pPr>
        <w:spacing w:after="0" w:line="240" w:lineRule="auto"/>
        <w:rPr>
          <w:rFonts w:ascii="Times New Roman" w:hAnsi="Times New Roman"/>
          <w:sz w:val="24"/>
          <w:szCs w:val="24"/>
        </w:rPr>
      </w:pPr>
    </w:p>
    <w:p w:rsidR="00540E58" w:rsidRDefault="00540E58" w:rsidP="003E0BE0"/>
    <w:p w:rsidR="00540E58" w:rsidRDefault="00540E58" w:rsidP="003E0BE0"/>
    <w:p w:rsidR="00540E58" w:rsidRDefault="00540E58" w:rsidP="003E0BE0"/>
    <w:p w:rsidR="00540E58" w:rsidRDefault="00540E58" w:rsidP="00574FA1">
      <w:pPr>
        <w:rPr>
          <w:rFonts w:ascii="Times New Roman" w:hAnsi="Times New Roman"/>
          <w:b/>
          <w:sz w:val="24"/>
          <w:szCs w:val="24"/>
        </w:rPr>
      </w:pPr>
    </w:p>
    <w:p w:rsidR="00540E58" w:rsidRDefault="00540E58" w:rsidP="00574FA1">
      <w:pPr>
        <w:ind w:left="400"/>
        <w:jc w:val="both"/>
        <w:rPr>
          <w:rFonts w:eastAsia="TimesNewRomanPS-BoldMT"/>
          <w:bCs/>
        </w:rPr>
      </w:pPr>
    </w:p>
    <w:p w:rsidR="00540E58" w:rsidRPr="00C261AA" w:rsidRDefault="00540E58" w:rsidP="00574FA1">
      <w:pPr>
        <w:jc w:val="center"/>
        <w:rPr>
          <w:b/>
        </w:rPr>
      </w:pPr>
    </w:p>
    <w:p w:rsidR="00540E58" w:rsidRPr="00DC5F87" w:rsidRDefault="00540E58" w:rsidP="003E0BE0">
      <w:pPr>
        <w:rPr>
          <w:b/>
        </w:rPr>
      </w:pPr>
    </w:p>
    <w:p w:rsidR="00540E58" w:rsidRDefault="00540E58" w:rsidP="00325DC4">
      <w:pPr>
        <w:rPr>
          <w:rFonts w:ascii="Times New Roman" w:hAnsi="Times New Roman"/>
          <w:b/>
          <w:sz w:val="24"/>
          <w:szCs w:val="24"/>
        </w:rPr>
      </w:pPr>
      <w:r w:rsidRPr="003E0BE0">
        <w:tab/>
      </w:r>
    </w:p>
    <w:p w:rsidR="00540E58" w:rsidRPr="00574FA1" w:rsidRDefault="00540E58" w:rsidP="00574FA1">
      <w:pPr>
        <w:jc w:val="center"/>
        <w:rPr>
          <w:rFonts w:ascii="Times New Roman" w:hAnsi="Times New Roman"/>
          <w:b/>
          <w:sz w:val="36"/>
          <w:szCs w:val="36"/>
          <w:u w:val="single"/>
        </w:rPr>
      </w:pPr>
      <w:r w:rsidRPr="00574FA1">
        <w:rPr>
          <w:rFonts w:ascii="Times New Roman" w:hAnsi="Times New Roman"/>
          <w:b/>
          <w:sz w:val="36"/>
          <w:szCs w:val="36"/>
          <w:u w:val="single"/>
        </w:rPr>
        <w:t>НАСТОЯТЕЛСТВО НА НЧ”ВЪЗРАЖДАНЕ-2017”</w:t>
      </w:r>
    </w:p>
    <w:p w:rsidR="00540E58" w:rsidRPr="00574FA1" w:rsidRDefault="00540E58" w:rsidP="00325DC4">
      <w:pPr>
        <w:rPr>
          <w:rFonts w:ascii="Times New Roman" w:hAnsi="Times New Roman"/>
          <w:b/>
          <w:sz w:val="36"/>
          <w:szCs w:val="36"/>
        </w:rPr>
      </w:pPr>
    </w:p>
    <w:p w:rsidR="00540E58" w:rsidRDefault="00540E58" w:rsidP="00325DC4">
      <w:pPr>
        <w:rPr>
          <w:rFonts w:ascii="Times New Roman" w:hAnsi="Times New Roman"/>
          <w:b/>
          <w:sz w:val="36"/>
          <w:szCs w:val="36"/>
        </w:rPr>
      </w:pPr>
    </w:p>
    <w:p w:rsidR="00540E58" w:rsidRDefault="00540E58" w:rsidP="00325DC4">
      <w:pPr>
        <w:rPr>
          <w:rFonts w:ascii="Times New Roman" w:hAnsi="Times New Roman"/>
          <w:b/>
          <w:sz w:val="28"/>
          <w:szCs w:val="28"/>
        </w:rPr>
      </w:pPr>
      <w:r>
        <w:rPr>
          <w:rFonts w:ascii="Times New Roman" w:hAnsi="Times New Roman"/>
          <w:b/>
          <w:sz w:val="28"/>
          <w:szCs w:val="28"/>
        </w:rPr>
        <w:tab/>
        <w:t>1. Станчо Борисов Арсов</w:t>
      </w:r>
    </w:p>
    <w:p w:rsidR="00540E58" w:rsidRDefault="00540E58" w:rsidP="00325DC4">
      <w:pPr>
        <w:rPr>
          <w:rFonts w:ascii="Times New Roman" w:hAnsi="Times New Roman"/>
          <w:b/>
          <w:sz w:val="28"/>
          <w:szCs w:val="28"/>
        </w:rPr>
      </w:pPr>
      <w:r>
        <w:rPr>
          <w:rFonts w:ascii="Times New Roman" w:hAnsi="Times New Roman"/>
          <w:b/>
          <w:sz w:val="28"/>
          <w:szCs w:val="28"/>
        </w:rPr>
        <w:tab/>
        <w:t>2. Ваня Йорданова Драгоева</w:t>
      </w:r>
    </w:p>
    <w:p w:rsidR="00540E58" w:rsidRDefault="00540E58" w:rsidP="00325DC4">
      <w:pPr>
        <w:rPr>
          <w:rFonts w:ascii="Times New Roman" w:hAnsi="Times New Roman"/>
          <w:b/>
          <w:sz w:val="28"/>
          <w:szCs w:val="28"/>
        </w:rPr>
      </w:pPr>
      <w:r>
        <w:rPr>
          <w:rFonts w:ascii="Times New Roman" w:hAnsi="Times New Roman"/>
          <w:b/>
          <w:sz w:val="28"/>
          <w:szCs w:val="28"/>
        </w:rPr>
        <w:tab/>
        <w:t>3. Мариана Петрова Панова</w:t>
      </w:r>
    </w:p>
    <w:p w:rsidR="00540E58" w:rsidRDefault="00540E58" w:rsidP="00325DC4">
      <w:pPr>
        <w:rPr>
          <w:rFonts w:ascii="Times New Roman" w:hAnsi="Times New Roman"/>
          <w:b/>
          <w:sz w:val="28"/>
          <w:szCs w:val="28"/>
        </w:rPr>
      </w:pPr>
      <w:r>
        <w:rPr>
          <w:rFonts w:ascii="Times New Roman" w:hAnsi="Times New Roman"/>
          <w:b/>
          <w:sz w:val="28"/>
          <w:szCs w:val="28"/>
        </w:rPr>
        <w:tab/>
        <w:t>4. Росица Хараламбиева Георгиева</w:t>
      </w:r>
    </w:p>
    <w:p w:rsidR="00540E58" w:rsidRPr="005C3E3A" w:rsidRDefault="00540E58" w:rsidP="00325DC4">
      <w:pPr>
        <w:rPr>
          <w:rFonts w:ascii="Times New Roman" w:hAnsi="Times New Roman"/>
          <w:b/>
          <w:sz w:val="28"/>
          <w:szCs w:val="28"/>
        </w:rPr>
      </w:pPr>
      <w:r>
        <w:rPr>
          <w:rFonts w:ascii="Times New Roman" w:hAnsi="Times New Roman"/>
          <w:b/>
          <w:sz w:val="28"/>
          <w:szCs w:val="28"/>
        </w:rPr>
        <w:tab/>
        <w:t>5. Мирослава Колева Тодорова</w:t>
      </w:r>
    </w:p>
    <w:p w:rsidR="00540E58" w:rsidRDefault="00540E58" w:rsidP="00325DC4">
      <w:pPr>
        <w:rPr>
          <w:rFonts w:ascii="Times New Roman" w:hAnsi="Times New Roman"/>
          <w:b/>
          <w:sz w:val="24"/>
          <w:szCs w:val="24"/>
        </w:rPr>
      </w:pPr>
    </w:p>
    <w:p w:rsidR="00540E58" w:rsidRDefault="00540E58" w:rsidP="00325DC4">
      <w:pPr>
        <w:rPr>
          <w:rFonts w:ascii="Times New Roman" w:hAnsi="Times New Roman"/>
          <w:b/>
          <w:sz w:val="24"/>
          <w:szCs w:val="24"/>
        </w:rPr>
      </w:pPr>
    </w:p>
    <w:p w:rsidR="00540E58" w:rsidRPr="00574FA1" w:rsidRDefault="00540E58" w:rsidP="00325DC4">
      <w:pPr>
        <w:jc w:val="center"/>
        <w:rPr>
          <w:rFonts w:ascii="Times New Roman" w:hAnsi="Times New Roman"/>
          <w:b/>
          <w:i/>
          <w:sz w:val="36"/>
          <w:szCs w:val="36"/>
          <w:u w:val="single"/>
        </w:rPr>
      </w:pPr>
      <w:r w:rsidRPr="00574FA1">
        <w:rPr>
          <w:rFonts w:ascii="Times New Roman" w:hAnsi="Times New Roman"/>
          <w:b/>
          <w:i/>
          <w:sz w:val="36"/>
          <w:szCs w:val="36"/>
          <w:u w:val="single"/>
        </w:rPr>
        <w:t>ПРОВЕРИТЕЛНА КОМИСИЯ</w:t>
      </w:r>
    </w:p>
    <w:p w:rsidR="00540E58" w:rsidRPr="00574FA1" w:rsidRDefault="00540E58">
      <w:pPr>
        <w:rPr>
          <w:i/>
        </w:rPr>
      </w:pPr>
    </w:p>
    <w:p w:rsidR="00540E58" w:rsidRDefault="00540E58"/>
    <w:p w:rsidR="00540E58" w:rsidRPr="00574FA1" w:rsidRDefault="00540E58" w:rsidP="00325DC4">
      <w:pPr>
        <w:pStyle w:val="ListParagraph"/>
        <w:numPr>
          <w:ilvl w:val="0"/>
          <w:numId w:val="1"/>
        </w:numPr>
        <w:rPr>
          <w:b/>
          <w:sz w:val="28"/>
          <w:szCs w:val="28"/>
        </w:rPr>
      </w:pPr>
      <w:r w:rsidRPr="00574FA1">
        <w:rPr>
          <w:b/>
          <w:sz w:val="28"/>
          <w:szCs w:val="28"/>
        </w:rPr>
        <w:t xml:space="preserve"> ХРИЗАНТЕМА ХРИСТОВА ЙОРДАНОВА</w:t>
      </w:r>
    </w:p>
    <w:p w:rsidR="00540E58" w:rsidRPr="00574FA1" w:rsidRDefault="00540E58" w:rsidP="00325DC4">
      <w:pPr>
        <w:pStyle w:val="ListParagraph"/>
        <w:numPr>
          <w:ilvl w:val="0"/>
          <w:numId w:val="1"/>
        </w:numPr>
        <w:rPr>
          <w:b/>
          <w:sz w:val="28"/>
          <w:szCs w:val="28"/>
        </w:rPr>
      </w:pPr>
      <w:r w:rsidRPr="00574FA1">
        <w:rPr>
          <w:b/>
          <w:sz w:val="28"/>
          <w:szCs w:val="28"/>
        </w:rPr>
        <w:t xml:space="preserve"> ДЕТЕЛИНА КРЪСТЕВА ИВАНОВА</w:t>
      </w:r>
    </w:p>
    <w:p w:rsidR="00540E58" w:rsidRPr="00574FA1" w:rsidRDefault="00540E58" w:rsidP="00325DC4">
      <w:pPr>
        <w:pStyle w:val="ListParagraph"/>
        <w:numPr>
          <w:ilvl w:val="0"/>
          <w:numId w:val="1"/>
        </w:numPr>
        <w:rPr>
          <w:b/>
          <w:sz w:val="28"/>
          <w:szCs w:val="28"/>
        </w:rPr>
      </w:pPr>
      <w:r w:rsidRPr="00574FA1">
        <w:rPr>
          <w:b/>
          <w:sz w:val="28"/>
          <w:szCs w:val="28"/>
        </w:rPr>
        <w:t xml:space="preserve"> БОРЯНА ИВАНОВА ВЕЛИКОВА</w:t>
      </w:r>
      <w:bookmarkStart w:id="0" w:name="_GoBack"/>
      <w:bookmarkEnd w:id="0"/>
    </w:p>
    <w:sectPr w:rsidR="00540E58" w:rsidRPr="00574FA1" w:rsidSect="00F775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96E5E"/>
    <w:multiLevelType w:val="hybridMultilevel"/>
    <w:tmpl w:val="1C3A3CD4"/>
    <w:lvl w:ilvl="0" w:tplc="AC56E5BC">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
    <w:nsid w:val="34282AA3"/>
    <w:multiLevelType w:val="hybridMultilevel"/>
    <w:tmpl w:val="BB16C026"/>
    <w:lvl w:ilvl="0" w:tplc="9B4A0308">
      <w:start w:val="1"/>
      <w:numFmt w:val="decimal"/>
      <w:lvlText w:val="%1."/>
      <w:lvlJc w:val="left"/>
      <w:pPr>
        <w:ind w:left="816" w:hanging="360"/>
      </w:pPr>
      <w:rPr>
        <w:rFonts w:cs="Times New Roman" w:hint="default"/>
      </w:rPr>
    </w:lvl>
    <w:lvl w:ilvl="1" w:tplc="04020019" w:tentative="1">
      <w:start w:val="1"/>
      <w:numFmt w:val="lowerLetter"/>
      <w:lvlText w:val="%2."/>
      <w:lvlJc w:val="left"/>
      <w:pPr>
        <w:ind w:left="1536" w:hanging="360"/>
      </w:pPr>
      <w:rPr>
        <w:rFonts w:cs="Times New Roman"/>
      </w:rPr>
    </w:lvl>
    <w:lvl w:ilvl="2" w:tplc="0402001B" w:tentative="1">
      <w:start w:val="1"/>
      <w:numFmt w:val="lowerRoman"/>
      <w:lvlText w:val="%3."/>
      <w:lvlJc w:val="right"/>
      <w:pPr>
        <w:ind w:left="2256" w:hanging="180"/>
      </w:pPr>
      <w:rPr>
        <w:rFonts w:cs="Times New Roman"/>
      </w:rPr>
    </w:lvl>
    <w:lvl w:ilvl="3" w:tplc="0402000F" w:tentative="1">
      <w:start w:val="1"/>
      <w:numFmt w:val="decimal"/>
      <w:lvlText w:val="%4."/>
      <w:lvlJc w:val="left"/>
      <w:pPr>
        <w:ind w:left="2976" w:hanging="360"/>
      </w:pPr>
      <w:rPr>
        <w:rFonts w:cs="Times New Roman"/>
      </w:rPr>
    </w:lvl>
    <w:lvl w:ilvl="4" w:tplc="04020019" w:tentative="1">
      <w:start w:val="1"/>
      <w:numFmt w:val="lowerLetter"/>
      <w:lvlText w:val="%5."/>
      <w:lvlJc w:val="left"/>
      <w:pPr>
        <w:ind w:left="3696" w:hanging="360"/>
      </w:pPr>
      <w:rPr>
        <w:rFonts w:cs="Times New Roman"/>
      </w:rPr>
    </w:lvl>
    <w:lvl w:ilvl="5" w:tplc="0402001B" w:tentative="1">
      <w:start w:val="1"/>
      <w:numFmt w:val="lowerRoman"/>
      <w:lvlText w:val="%6."/>
      <w:lvlJc w:val="right"/>
      <w:pPr>
        <w:ind w:left="4416" w:hanging="180"/>
      </w:pPr>
      <w:rPr>
        <w:rFonts w:cs="Times New Roman"/>
      </w:rPr>
    </w:lvl>
    <w:lvl w:ilvl="6" w:tplc="0402000F" w:tentative="1">
      <w:start w:val="1"/>
      <w:numFmt w:val="decimal"/>
      <w:lvlText w:val="%7."/>
      <w:lvlJc w:val="left"/>
      <w:pPr>
        <w:ind w:left="5136" w:hanging="360"/>
      </w:pPr>
      <w:rPr>
        <w:rFonts w:cs="Times New Roman"/>
      </w:rPr>
    </w:lvl>
    <w:lvl w:ilvl="7" w:tplc="04020019" w:tentative="1">
      <w:start w:val="1"/>
      <w:numFmt w:val="lowerLetter"/>
      <w:lvlText w:val="%8."/>
      <w:lvlJc w:val="left"/>
      <w:pPr>
        <w:ind w:left="5856" w:hanging="360"/>
      </w:pPr>
      <w:rPr>
        <w:rFonts w:cs="Times New Roman"/>
      </w:rPr>
    </w:lvl>
    <w:lvl w:ilvl="8" w:tplc="0402001B" w:tentative="1">
      <w:start w:val="1"/>
      <w:numFmt w:val="lowerRoman"/>
      <w:lvlText w:val="%9."/>
      <w:lvlJc w:val="right"/>
      <w:pPr>
        <w:ind w:left="6576" w:hanging="180"/>
      </w:pPr>
      <w:rPr>
        <w:rFonts w:cs="Times New Roman"/>
      </w:rPr>
    </w:lvl>
  </w:abstractNum>
  <w:abstractNum w:abstractNumId="2">
    <w:nsid w:val="68B36143"/>
    <w:multiLevelType w:val="hybridMultilevel"/>
    <w:tmpl w:val="768C6CD4"/>
    <w:lvl w:ilvl="0" w:tplc="3664201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0BE0"/>
    <w:rsid w:val="00061274"/>
    <w:rsid w:val="000B4699"/>
    <w:rsid w:val="00140211"/>
    <w:rsid w:val="00144580"/>
    <w:rsid w:val="00174424"/>
    <w:rsid w:val="001851CF"/>
    <w:rsid w:val="001B06B1"/>
    <w:rsid w:val="00213990"/>
    <w:rsid w:val="002C46B7"/>
    <w:rsid w:val="002D501E"/>
    <w:rsid w:val="00307C0D"/>
    <w:rsid w:val="00325DC4"/>
    <w:rsid w:val="003E0BE0"/>
    <w:rsid w:val="00413487"/>
    <w:rsid w:val="004D75E9"/>
    <w:rsid w:val="00540E58"/>
    <w:rsid w:val="005564C7"/>
    <w:rsid w:val="00574FA1"/>
    <w:rsid w:val="0058166C"/>
    <w:rsid w:val="00597744"/>
    <w:rsid w:val="005B7690"/>
    <w:rsid w:val="005C3E3A"/>
    <w:rsid w:val="005D04D2"/>
    <w:rsid w:val="005D305F"/>
    <w:rsid w:val="005F7B7F"/>
    <w:rsid w:val="006524B6"/>
    <w:rsid w:val="006562B2"/>
    <w:rsid w:val="00662AC6"/>
    <w:rsid w:val="006A2548"/>
    <w:rsid w:val="006A5C7C"/>
    <w:rsid w:val="00706298"/>
    <w:rsid w:val="007E72DD"/>
    <w:rsid w:val="008168FA"/>
    <w:rsid w:val="0083091C"/>
    <w:rsid w:val="00831C4D"/>
    <w:rsid w:val="00855477"/>
    <w:rsid w:val="00865188"/>
    <w:rsid w:val="0087355E"/>
    <w:rsid w:val="00874990"/>
    <w:rsid w:val="008B0E52"/>
    <w:rsid w:val="00915C0C"/>
    <w:rsid w:val="0094372D"/>
    <w:rsid w:val="009B2400"/>
    <w:rsid w:val="00A823FF"/>
    <w:rsid w:val="00A84634"/>
    <w:rsid w:val="00AB122A"/>
    <w:rsid w:val="00B00A54"/>
    <w:rsid w:val="00B1641D"/>
    <w:rsid w:val="00BB04EA"/>
    <w:rsid w:val="00BD0E30"/>
    <w:rsid w:val="00BD7214"/>
    <w:rsid w:val="00C261AA"/>
    <w:rsid w:val="00C519F4"/>
    <w:rsid w:val="00D16165"/>
    <w:rsid w:val="00D3492E"/>
    <w:rsid w:val="00D6249A"/>
    <w:rsid w:val="00D66FB1"/>
    <w:rsid w:val="00DA08E3"/>
    <w:rsid w:val="00DC5F87"/>
    <w:rsid w:val="00DE5F86"/>
    <w:rsid w:val="00F43498"/>
    <w:rsid w:val="00F52016"/>
    <w:rsid w:val="00F75B24"/>
    <w:rsid w:val="00F77548"/>
    <w:rsid w:val="00FD0EE3"/>
    <w:rsid w:val="00FE0D4A"/>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54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25DC4"/>
    <w:pPr>
      <w:ind w:left="720"/>
      <w:contextualSpacing/>
    </w:pPr>
  </w:style>
  <w:style w:type="paragraph" w:styleId="NoSpacing">
    <w:name w:val="No Spacing"/>
    <w:uiPriority w:val="99"/>
    <w:qFormat/>
    <w:rsid w:val="00574FA1"/>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TotalTime>
  <Pages>19</Pages>
  <Words>5344</Words>
  <Characters>30463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Stancho</dc:creator>
  <cp:keywords/>
  <dc:description/>
  <cp:lastModifiedBy>Арсов</cp:lastModifiedBy>
  <cp:revision>12</cp:revision>
  <dcterms:created xsi:type="dcterms:W3CDTF">2021-03-21T17:35:00Z</dcterms:created>
  <dcterms:modified xsi:type="dcterms:W3CDTF">2022-03-20T08:56:00Z</dcterms:modified>
</cp:coreProperties>
</file>